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BBA1" w14:textId="6E9AADD0" w:rsidR="00A30B96" w:rsidRDefault="00A67610" w:rsidP="00A67610">
      <w:pPr>
        <w:pStyle w:val="BodyText"/>
        <w:spacing w:before="11"/>
        <w:ind w:right="-16"/>
        <w:jc w:val="center"/>
        <w:rPr>
          <w:b/>
          <w:sz w:val="28"/>
          <w:szCs w:val="20"/>
          <w:lang w:val="sv-SE"/>
        </w:rPr>
      </w:pPr>
      <w:r w:rsidRPr="00A67610">
        <w:rPr>
          <w:b/>
          <w:sz w:val="28"/>
          <w:szCs w:val="20"/>
          <w:lang w:val="sv-SE"/>
        </w:rPr>
        <w:t>EFEKTIFITAS PENERAPAN MODEL PEMBELAJARAN ASSURE BERBASIS MULTIMEDIA TERHADAP HASIL BELAJAR SISWA DALAM MATA PELAJARAN FIQIH KELAS VIII E MTsS DMP DINIYYAH PUTERI PADANG PANJANG</w:t>
      </w:r>
    </w:p>
    <w:p w14:paraId="22B1BCBF" w14:textId="77777777" w:rsidR="00A67610" w:rsidRPr="00165715" w:rsidRDefault="00A67610" w:rsidP="00A30B96">
      <w:pPr>
        <w:pStyle w:val="BodyText"/>
        <w:spacing w:before="11"/>
        <w:ind w:right="-16"/>
        <w:rPr>
          <w:b/>
          <w:sz w:val="28"/>
          <w:szCs w:val="18"/>
          <w:lang w:val="sv-SE"/>
        </w:rPr>
      </w:pPr>
    </w:p>
    <w:p w14:paraId="36F52EAB" w14:textId="6936B9EA" w:rsidR="004364BD" w:rsidRPr="00A67610" w:rsidRDefault="00A67610" w:rsidP="002F54B3">
      <w:pPr>
        <w:spacing w:line="276" w:lineRule="auto"/>
        <w:ind w:right="-16"/>
        <w:jc w:val="center"/>
        <w:rPr>
          <w:b/>
          <w:w w:val="95"/>
          <w:lang w:val="fi-FI"/>
        </w:rPr>
      </w:pPr>
      <w:r w:rsidRPr="00A67610">
        <w:rPr>
          <w:b/>
          <w:w w:val="95"/>
          <w:lang w:val="fi-FI"/>
        </w:rPr>
        <w:t>Melni Ulandari</w:t>
      </w:r>
      <w:r w:rsidR="00D52EC1" w:rsidRPr="000D4066">
        <w:rPr>
          <w:b/>
          <w:w w:val="95"/>
          <w:vertAlign w:val="superscript"/>
          <w:lang w:val="fi-FI"/>
        </w:rPr>
        <w:t>1</w:t>
      </w:r>
      <w:r w:rsidR="00D52EC1" w:rsidRPr="000D4066">
        <w:rPr>
          <w:b/>
          <w:w w:val="95"/>
          <w:lang w:val="fi-FI"/>
        </w:rPr>
        <w:t xml:space="preserve">, </w:t>
      </w:r>
      <w:r w:rsidRPr="00A67610">
        <w:rPr>
          <w:b/>
          <w:w w:val="95"/>
          <w:lang w:val="fi-FI"/>
        </w:rPr>
        <w:t>Juliwis Kardi</w:t>
      </w:r>
      <w:r w:rsidR="00D52EC1" w:rsidRPr="000D4066">
        <w:rPr>
          <w:b/>
          <w:w w:val="95"/>
          <w:vertAlign w:val="superscript"/>
          <w:lang w:val="fi-FI"/>
        </w:rPr>
        <w:t>2</w:t>
      </w:r>
      <w:r>
        <w:rPr>
          <w:b/>
          <w:w w:val="95"/>
          <w:lang w:val="fi-FI"/>
        </w:rPr>
        <w:t>,</w:t>
      </w:r>
      <w:r w:rsidRPr="00A67610">
        <w:rPr>
          <w:lang w:val="sv-SE"/>
        </w:rPr>
        <w:t xml:space="preserve"> </w:t>
      </w:r>
      <w:r w:rsidRPr="00A67610">
        <w:rPr>
          <w:b/>
          <w:w w:val="95"/>
          <w:lang w:val="fi-FI"/>
        </w:rPr>
        <w:t>Sulasmi</w:t>
      </w:r>
      <w:r w:rsidRPr="00A67610">
        <w:rPr>
          <w:b/>
          <w:w w:val="95"/>
          <w:vertAlign w:val="superscript"/>
          <w:lang w:val="fi-FI"/>
        </w:rPr>
        <w:t>3</w:t>
      </w:r>
      <w:r>
        <w:rPr>
          <w:b/>
          <w:w w:val="95"/>
          <w:lang w:val="fi-FI"/>
        </w:rPr>
        <w:t xml:space="preserve"> </w:t>
      </w:r>
    </w:p>
    <w:p w14:paraId="51FB2A60" w14:textId="61C6B954" w:rsidR="009C1343" w:rsidRPr="009C1343" w:rsidRDefault="009C1343" w:rsidP="002F54B3">
      <w:pPr>
        <w:spacing w:line="276" w:lineRule="auto"/>
        <w:ind w:right="-16"/>
        <w:jc w:val="center"/>
        <w:rPr>
          <w:bCs/>
          <w:lang w:val="fi-FI"/>
        </w:rPr>
      </w:pPr>
      <w:hyperlink r:id="rId7" w:history="1">
        <w:r w:rsidR="00A67610" w:rsidRPr="00A67610">
          <w:rPr>
            <w:lang w:val="fi-FI"/>
          </w:rPr>
          <w:t xml:space="preserve"> </w:t>
        </w:r>
        <w:r w:rsidR="00A67610" w:rsidRPr="00A67610">
          <w:rPr>
            <w:rStyle w:val="Hyperlink"/>
            <w:bCs/>
            <w:lang w:val="fi-FI"/>
          </w:rPr>
          <w:t>melni.ulandari26@gmail.com</w:t>
        </w:r>
        <w:r w:rsidRPr="009C1343">
          <w:rPr>
            <w:rStyle w:val="Hyperlink"/>
            <w:bCs/>
            <w:vertAlign w:val="superscript"/>
            <w:lang w:val="fi-FI"/>
          </w:rPr>
          <w:t>1</w:t>
        </w:r>
      </w:hyperlink>
      <w:r w:rsidR="00A67610" w:rsidRPr="00A67610">
        <w:rPr>
          <w:lang w:val="fi-FI"/>
        </w:rPr>
        <w:t xml:space="preserve">, </w:t>
      </w:r>
      <w:hyperlink r:id="rId8" w:history="1">
        <w:r w:rsidR="00A67610" w:rsidRPr="00DE56C7">
          <w:rPr>
            <w:rStyle w:val="Hyperlink"/>
            <w:lang w:val="fi-FI"/>
          </w:rPr>
          <w:t>juliwiskardi86@gmail.com</w:t>
        </w:r>
        <w:r w:rsidR="00A67610" w:rsidRPr="00A67610">
          <w:rPr>
            <w:rStyle w:val="Hyperlink"/>
            <w:vertAlign w:val="superscript"/>
            <w:lang w:val="fi-FI"/>
          </w:rPr>
          <w:t>2</w:t>
        </w:r>
      </w:hyperlink>
      <w:r w:rsidR="00A67610">
        <w:rPr>
          <w:lang w:val="fi-FI"/>
        </w:rPr>
        <w:t>,</w:t>
      </w:r>
      <w:r>
        <w:rPr>
          <w:bCs/>
          <w:lang w:val="fi-FI"/>
        </w:rPr>
        <w:t xml:space="preserve"> </w:t>
      </w:r>
      <w:hyperlink r:id="rId9" w:history="1">
        <w:r w:rsidR="00A67610" w:rsidRPr="00DE56C7">
          <w:rPr>
            <w:rStyle w:val="Hyperlink"/>
            <w:bCs/>
            <w:lang w:val="fi-FI"/>
          </w:rPr>
          <w:t>suhartosulasmi@gmail.com</w:t>
        </w:r>
        <w:r w:rsidR="00A67610" w:rsidRPr="00A67610">
          <w:rPr>
            <w:rStyle w:val="Hyperlink"/>
            <w:bCs/>
            <w:vertAlign w:val="superscript"/>
            <w:lang w:val="fi-FI"/>
          </w:rPr>
          <w:t>3</w:t>
        </w:r>
      </w:hyperlink>
      <w:r w:rsidR="00A67610">
        <w:rPr>
          <w:bCs/>
          <w:lang w:val="fi-FI"/>
        </w:rPr>
        <w:t xml:space="preserve"> </w:t>
      </w:r>
    </w:p>
    <w:p w14:paraId="66C187C0" w14:textId="43C0D1AD" w:rsidR="008D324F" w:rsidRDefault="00A67610" w:rsidP="00F0075F">
      <w:pPr>
        <w:spacing w:line="276" w:lineRule="auto"/>
        <w:ind w:right="-16"/>
        <w:jc w:val="center"/>
        <w:rPr>
          <w:b/>
          <w:bCs/>
          <w:lang w:val="fi-FI"/>
        </w:rPr>
      </w:pPr>
      <w:r w:rsidRPr="00A67610">
        <w:rPr>
          <w:b/>
          <w:bCs/>
          <w:lang w:val="fi-FI"/>
        </w:rPr>
        <w:t>STIT Diniyyah Puteri Padang Panjang</w:t>
      </w:r>
    </w:p>
    <w:p w14:paraId="36048798" w14:textId="77777777" w:rsidR="00A67610" w:rsidRPr="000D4066" w:rsidRDefault="00A67610" w:rsidP="00F0075F">
      <w:pPr>
        <w:spacing w:line="276" w:lineRule="auto"/>
        <w:ind w:right="-16"/>
        <w:jc w:val="center"/>
        <w:rPr>
          <w:lang w:val="fi-FI"/>
        </w:rPr>
      </w:pPr>
    </w:p>
    <w:tbl>
      <w:tblPr>
        <w:tblW w:w="8621" w:type="dxa"/>
        <w:tblInd w:w="109" w:type="dxa"/>
        <w:tblLayout w:type="fixed"/>
        <w:tblCellMar>
          <w:left w:w="0" w:type="dxa"/>
          <w:right w:w="0" w:type="dxa"/>
        </w:tblCellMar>
        <w:tblLook w:val="01E0" w:firstRow="1" w:lastRow="1" w:firstColumn="1" w:lastColumn="1" w:noHBand="0" w:noVBand="0"/>
      </w:tblPr>
      <w:tblGrid>
        <w:gridCol w:w="3092"/>
        <w:gridCol w:w="5529"/>
      </w:tblGrid>
      <w:tr w:rsidR="004364BD" w14:paraId="7EE04F6E" w14:textId="77777777" w:rsidTr="00F050F2">
        <w:trPr>
          <w:trHeight w:val="414"/>
        </w:trPr>
        <w:tc>
          <w:tcPr>
            <w:tcW w:w="3092" w:type="dxa"/>
            <w:tcBorders>
              <w:top w:val="double" w:sz="1" w:space="0" w:color="000000"/>
            </w:tcBorders>
          </w:tcPr>
          <w:p w14:paraId="0346B7C2" w14:textId="1CE0EF27" w:rsidR="004364BD" w:rsidRPr="002F54B3" w:rsidRDefault="003B5624" w:rsidP="002F54B3">
            <w:pPr>
              <w:pStyle w:val="TableParagraph"/>
              <w:tabs>
                <w:tab w:val="left" w:pos="3081"/>
              </w:tabs>
              <w:spacing w:before="129"/>
              <w:ind w:right="-16"/>
              <w:rPr>
                <w:b/>
                <w:i/>
                <w:iCs/>
                <w:szCs w:val="24"/>
              </w:rPr>
            </w:pPr>
            <w:r w:rsidRPr="000D4066">
              <w:rPr>
                <w:b/>
                <w:i/>
                <w:iCs/>
                <w:w w:val="99"/>
                <w:szCs w:val="24"/>
                <w:u w:val="single"/>
                <w:lang w:val="fi-FI"/>
              </w:rPr>
              <w:t xml:space="preserve"> </w:t>
            </w:r>
            <w:r w:rsidRPr="002F54B3">
              <w:rPr>
                <w:b/>
                <w:i/>
                <w:iCs/>
                <w:szCs w:val="24"/>
                <w:u w:val="single"/>
              </w:rPr>
              <w:t>Article</w:t>
            </w:r>
            <w:r w:rsidRPr="002F54B3">
              <w:rPr>
                <w:b/>
                <w:i/>
                <w:iCs/>
                <w:spacing w:val="-2"/>
                <w:szCs w:val="24"/>
                <w:u w:val="single"/>
              </w:rPr>
              <w:t xml:space="preserve"> </w:t>
            </w:r>
            <w:r w:rsidRPr="002F54B3">
              <w:rPr>
                <w:b/>
                <w:i/>
                <w:iCs/>
                <w:szCs w:val="24"/>
                <w:u w:val="single"/>
              </w:rPr>
              <w:t>Info</w:t>
            </w:r>
            <w:r w:rsidRPr="002F54B3">
              <w:rPr>
                <w:b/>
                <w:i/>
                <w:iCs/>
                <w:szCs w:val="24"/>
                <w:u w:val="single"/>
              </w:rPr>
              <w:tab/>
            </w:r>
          </w:p>
        </w:tc>
        <w:tc>
          <w:tcPr>
            <w:tcW w:w="5529" w:type="dxa"/>
            <w:tcBorders>
              <w:top w:val="single" w:sz="4" w:space="0" w:color="000000"/>
            </w:tcBorders>
          </w:tcPr>
          <w:p w14:paraId="4B044BE4" w14:textId="7D0C5BF6" w:rsidR="004364BD" w:rsidRPr="00AF2288" w:rsidRDefault="003B5624" w:rsidP="002F54B3">
            <w:pPr>
              <w:pStyle w:val="TableParagraph"/>
              <w:tabs>
                <w:tab w:val="left" w:pos="5806"/>
              </w:tabs>
              <w:spacing w:before="110"/>
              <w:ind w:right="-16"/>
              <w:rPr>
                <w:b/>
                <w:sz w:val="20"/>
              </w:rPr>
            </w:pPr>
            <w:r w:rsidRPr="00AF2288">
              <w:rPr>
                <w:b/>
                <w:sz w:val="20"/>
                <w:u w:val="single"/>
              </w:rPr>
              <w:t>ABSTRA</w:t>
            </w:r>
            <w:r w:rsidR="00241C4B" w:rsidRPr="00AF2288">
              <w:rPr>
                <w:b/>
                <w:sz w:val="20"/>
                <w:u w:val="single"/>
              </w:rPr>
              <w:t>K</w:t>
            </w:r>
            <w:r w:rsidRPr="00AF2288">
              <w:rPr>
                <w:b/>
                <w:sz w:val="20"/>
                <w:u w:val="single"/>
              </w:rPr>
              <w:tab/>
            </w:r>
          </w:p>
        </w:tc>
      </w:tr>
      <w:tr w:rsidR="004364BD" w:rsidRPr="00A67610" w14:paraId="13A11207" w14:textId="77777777" w:rsidTr="00F050F2">
        <w:trPr>
          <w:trHeight w:val="350"/>
        </w:trPr>
        <w:tc>
          <w:tcPr>
            <w:tcW w:w="3092" w:type="dxa"/>
          </w:tcPr>
          <w:p w14:paraId="7E542B7D" w14:textId="77777777" w:rsidR="004364BD" w:rsidRPr="00F050F2" w:rsidRDefault="003B5624" w:rsidP="002F54B3">
            <w:pPr>
              <w:pStyle w:val="TableParagraph"/>
              <w:spacing w:before="55"/>
              <w:ind w:right="-16"/>
              <w:rPr>
                <w:b/>
                <w:i/>
                <w:szCs w:val="24"/>
              </w:rPr>
            </w:pPr>
            <w:r w:rsidRPr="00F050F2">
              <w:rPr>
                <w:b/>
                <w:i/>
                <w:szCs w:val="24"/>
              </w:rPr>
              <w:t>Article</w:t>
            </w:r>
            <w:r w:rsidRPr="00F050F2">
              <w:rPr>
                <w:b/>
                <w:i/>
                <w:spacing w:val="-3"/>
                <w:szCs w:val="24"/>
              </w:rPr>
              <w:t xml:space="preserve"> </w:t>
            </w:r>
            <w:r w:rsidRPr="00F050F2">
              <w:rPr>
                <w:b/>
                <w:i/>
                <w:szCs w:val="24"/>
              </w:rPr>
              <w:t>history:</w:t>
            </w:r>
          </w:p>
        </w:tc>
        <w:tc>
          <w:tcPr>
            <w:tcW w:w="5529" w:type="dxa"/>
            <w:vMerge w:val="restart"/>
          </w:tcPr>
          <w:p w14:paraId="14503072" w14:textId="77777777" w:rsidR="004364BD" w:rsidRDefault="00A67610" w:rsidP="00A67610">
            <w:pPr>
              <w:pStyle w:val="TableParagraph"/>
              <w:spacing w:before="55"/>
              <w:ind w:right="95"/>
              <w:jc w:val="both"/>
              <w:rPr>
                <w:color w:val="111111"/>
                <w:szCs w:val="24"/>
              </w:rPr>
            </w:pPr>
            <w:proofErr w:type="spellStart"/>
            <w:r w:rsidRPr="00A67610">
              <w:rPr>
                <w:color w:val="111111"/>
                <w:szCs w:val="24"/>
              </w:rPr>
              <w:t>Penelitian</w:t>
            </w:r>
            <w:proofErr w:type="spellEnd"/>
            <w:r w:rsidRPr="00A67610">
              <w:rPr>
                <w:color w:val="111111"/>
                <w:szCs w:val="24"/>
              </w:rPr>
              <w:t xml:space="preserve"> </w:t>
            </w:r>
            <w:proofErr w:type="spellStart"/>
            <w:r w:rsidRPr="00A67610">
              <w:rPr>
                <w:color w:val="111111"/>
                <w:szCs w:val="24"/>
              </w:rPr>
              <w:t>ini</w:t>
            </w:r>
            <w:proofErr w:type="spellEnd"/>
            <w:r w:rsidRPr="00A67610">
              <w:rPr>
                <w:color w:val="111111"/>
                <w:szCs w:val="24"/>
              </w:rPr>
              <w:t xml:space="preserve"> </w:t>
            </w:r>
            <w:proofErr w:type="spellStart"/>
            <w:r w:rsidRPr="00A67610">
              <w:rPr>
                <w:color w:val="111111"/>
                <w:szCs w:val="24"/>
              </w:rPr>
              <w:t>dilatarbelakangi</w:t>
            </w:r>
            <w:proofErr w:type="spellEnd"/>
            <w:r w:rsidRPr="00A67610">
              <w:rPr>
                <w:color w:val="111111"/>
                <w:szCs w:val="24"/>
              </w:rPr>
              <w:t xml:space="preserve"> oleh </w:t>
            </w:r>
            <w:proofErr w:type="spellStart"/>
            <w:r w:rsidRPr="00A67610">
              <w:rPr>
                <w:color w:val="111111"/>
                <w:szCs w:val="24"/>
              </w:rPr>
              <w:t>rendahnya</w:t>
            </w:r>
            <w:proofErr w:type="spellEnd"/>
            <w:r w:rsidRPr="00A67610">
              <w:rPr>
                <w:color w:val="111111"/>
                <w:szCs w:val="24"/>
              </w:rPr>
              <w:t xml:space="preserve"> </w:t>
            </w:r>
            <w:proofErr w:type="spellStart"/>
            <w:r w:rsidRPr="00A67610">
              <w:rPr>
                <w:color w:val="111111"/>
                <w:szCs w:val="24"/>
              </w:rPr>
              <w:t>hasil</w:t>
            </w:r>
            <w:proofErr w:type="spellEnd"/>
            <w:r w:rsidRPr="00A67610">
              <w:rPr>
                <w:color w:val="111111"/>
                <w:szCs w:val="24"/>
              </w:rPr>
              <w:t xml:space="preserve"> </w:t>
            </w:r>
            <w:proofErr w:type="spellStart"/>
            <w:r w:rsidRPr="00A67610">
              <w:rPr>
                <w:color w:val="111111"/>
                <w:szCs w:val="24"/>
              </w:rPr>
              <w:t>belajar</w:t>
            </w:r>
            <w:proofErr w:type="spellEnd"/>
            <w:r w:rsidRPr="00A67610">
              <w:rPr>
                <w:color w:val="111111"/>
                <w:szCs w:val="24"/>
              </w:rPr>
              <w:t xml:space="preserve"> </w:t>
            </w:r>
            <w:proofErr w:type="spellStart"/>
            <w:r w:rsidRPr="00A67610">
              <w:rPr>
                <w:color w:val="111111"/>
                <w:szCs w:val="24"/>
              </w:rPr>
              <w:t>siswa</w:t>
            </w:r>
            <w:proofErr w:type="spellEnd"/>
            <w:r w:rsidRPr="00A67610">
              <w:rPr>
                <w:color w:val="111111"/>
                <w:szCs w:val="24"/>
              </w:rPr>
              <w:t xml:space="preserve"> pada </w:t>
            </w:r>
            <w:proofErr w:type="spellStart"/>
            <w:r w:rsidRPr="00A67610">
              <w:rPr>
                <w:color w:val="111111"/>
                <w:szCs w:val="24"/>
              </w:rPr>
              <w:t>mata</w:t>
            </w:r>
            <w:proofErr w:type="spellEnd"/>
            <w:r w:rsidRPr="00A67610">
              <w:rPr>
                <w:color w:val="111111"/>
                <w:szCs w:val="24"/>
              </w:rPr>
              <w:t xml:space="preserve"> </w:t>
            </w:r>
            <w:proofErr w:type="spellStart"/>
            <w:r w:rsidRPr="00A67610">
              <w:rPr>
                <w:color w:val="111111"/>
                <w:szCs w:val="24"/>
              </w:rPr>
              <w:t>pelajaran</w:t>
            </w:r>
            <w:proofErr w:type="spellEnd"/>
            <w:r w:rsidRPr="00A67610">
              <w:rPr>
                <w:color w:val="111111"/>
                <w:szCs w:val="24"/>
              </w:rPr>
              <w:t xml:space="preserve"> </w:t>
            </w:r>
            <w:proofErr w:type="spellStart"/>
            <w:r w:rsidRPr="00A67610">
              <w:rPr>
                <w:color w:val="111111"/>
                <w:szCs w:val="24"/>
              </w:rPr>
              <w:t>Fiqih</w:t>
            </w:r>
            <w:proofErr w:type="spellEnd"/>
            <w:r w:rsidRPr="00A67610">
              <w:rPr>
                <w:color w:val="111111"/>
                <w:szCs w:val="24"/>
              </w:rPr>
              <w:t xml:space="preserve"> di </w:t>
            </w:r>
            <w:proofErr w:type="spellStart"/>
            <w:r w:rsidRPr="00A67610">
              <w:rPr>
                <w:color w:val="111111"/>
                <w:szCs w:val="24"/>
              </w:rPr>
              <w:t>MTsS</w:t>
            </w:r>
            <w:proofErr w:type="spellEnd"/>
            <w:r w:rsidRPr="00A67610">
              <w:rPr>
                <w:color w:val="111111"/>
                <w:szCs w:val="24"/>
              </w:rPr>
              <w:t xml:space="preserve"> DMP </w:t>
            </w:r>
            <w:proofErr w:type="spellStart"/>
            <w:r w:rsidRPr="00A67610">
              <w:rPr>
                <w:color w:val="111111"/>
                <w:szCs w:val="24"/>
              </w:rPr>
              <w:t>Diniyyah</w:t>
            </w:r>
            <w:proofErr w:type="spellEnd"/>
            <w:r w:rsidRPr="00A67610">
              <w:rPr>
                <w:color w:val="111111"/>
                <w:szCs w:val="24"/>
              </w:rPr>
              <w:t xml:space="preserve"> Puteri Padang Panjang yang </w:t>
            </w:r>
            <w:proofErr w:type="spellStart"/>
            <w:r w:rsidRPr="00A67610">
              <w:rPr>
                <w:color w:val="111111"/>
                <w:szCs w:val="24"/>
              </w:rPr>
              <w:t>disebabkan</w:t>
            </w:r>
            <w:proofErr w:type="spellEnd"/>
            <w:r w:rsidRPr="00A67610">
              <w:rPr>
                <w:color w:val="111111"/>
                <w:szCs w:val="24"/>
              </w:rPr>
              <w:t xml:space="preserve"> oleh </w:t>
            </w:r>
            <w:proofErr w:type="spellStart"/>
            <w:r w:rsidRPr="00A67610">
              <w:rPr>
                <w:color w:val="111111"/>
                <w:szCs w:val="24"/>
              </w:rPr>
              <w:t>dominasi</w:t>
            </w:r>
            <w:proofErr w:type="spellEnd"/>
            <w:r w:rsidRPr="00A67610">
              <w:rPr>
                <w:color w:val="111111"/>
                <w:szCs w:val="24"/>
              </w:rPr>
              <w:t xml:space="preserve"> </w:t>
            </w:r>
            <w:proofErr w:type="spellStart"/>
            <w:r w:rsidRPr="00A67610">
              <w:rPr>
                <w:color w:val="111111"/>
                <w:szCs w:val="24"/>
              </w:rPr>
              <w:t>metode</w:t>
            </w:r>
            <w:proofErr w:type="spellEnd"/>
            <w:r w:rsidRPr="00A67610">
              <w:rPr>
                <w:color w:val="111111"/>
                <w:szCs w:val="24"/>
              </w:rPr>
              <w:t xml:space="preserve"> </w:t>
            </w:r>
            <w:proofErr w:type="spellStart"/>
            <w:r w:rsidRPr="00A67610">
              <w:rPr>
                <w:color w:val="111111"/>
                <w:szCs w:val="24"/>
              </w:rPr>
              <w:t>ceramah</w:t>
            </w:r>
            <w:proofErr w:type="spellEnd"/>
            <w:r w:rsidRPr="00A67610">
              <w:rPr>
                <w:color w:val="111111"/>
                <w:szCs w:val="24"/>
              </w:rPr>
              <w:t xml:space="preserve"> dan </w:t>
            </w:r>
            <w:proofErr w:type="spellStart"/>
            <w:r w:rsidRPr="00A67610">
              <w:rPr>
                <w:color w:val="111111"/>
                <w:szCs w:val="24"/>
              </w:rPr>
              <w:t>minimnya</w:t>
            </w:r>
            <w:proofErr w:type="spellEnd"/>
            <w:r w:rsidRPr="00A67610">
              <w:rPr>
                <w:color w:val="111111"/>
                <w:szCs w:val="24"/>
              </w:rPr>
              <w:t xml:space="preserve"> </w:t>
            </w:r>
            <w:proofErr w:type="spellStart"/>
            <w:r w:rsidRPr="00A67610">
              <w:rPr>
                <w:color w:val="111111"/>
                <w:szCs w:val="24"/>
              </w:rPr>
              <w:t>variasi</w:t>
            </w:r>
            <w:proofErr w:type="spellEnd"/>
            <w:r w:rsidRPr="00A67610">
              <w:rPr>
                <w:color w:val="111111"/>
                <w:szCs w:val="24"/>
              </w:rPr>
              <w:t xml:space="preserve"> model </w:t>
            </w:r>
            <w:proofErr w:type="spellStart"/>
            <w:r w:rsidRPr="00A67610">
              <w:rPr>
                <w:color w:val="111111"/>
                <w:szCs w:val="24"/>
              </w:rPr>
              <w:t>pembelajaran</w:t>
            </w:r>
            <w:proofErr w:type="spellEnd"/>
            <w:r w:rsidRPr="00A67610">
              <w:rPr>
                <w:color w:val="111111"/>
                <w:szCs w:val="24"/>
              </w:rPr>
              <w:t xml:space="preserve">. Tujuan </w:t>
            </w:r>
            <w:proofErr w:type="spellStart"/>
            <w:r w:rsidRPr="00A67610">
              <w:rPr>
                <w:color w:val="111111"/>
                <w:szCs w:val="24"/>
              </w:rPr>
              <w:t>penelitian</w:t>
            </w:r>
            <w:proofErr w:type="spellEnd"/>
            <w:r w:rsidRPr="00A67610">
              <w:rPr>
                <w:color w:val="111111"/>
                <w:szCs w:val="24"/>
              </w:rPr>
              <w:t xml:space="preserve"> </w:t>
            </w:r>
            <w:proofErr w:type="spellStart"/>
            <w:r w:rsidRPr="00A67610">
              <w:rPr>
                <w:color w:val="111111"/>
                <w:szCs w:val="24"/>
              </w:rPr>
              <w:t>ini</w:t>
            </w:r>
            <w:proofErr w:type="spellEnd"/>
            <w:r w:rsidRPr="00A67610">
              <w:rPr>
                <w:color w:val="111111"/>
                <w:szCs w:val="24"/>
              </w:rPr>
              <w:t xml:space="preserve"> </w:t>
            </w:r>
            <w:proofErr w:type="spellStart"/>
            <w:r w:rsidRPr="00A67610">
              <w:rPr>
                <w:color w:val="111111"/>
                <w:szCs w:val="24"/>
              </w:rPr>
              <w:t>adalah</w:t>
            </w:r>
            <w:proofErr w:type="spellEnd"/>
            <w:r w:rsidRPr="00A67610">
              <w:rPr>
                <w:color w:val="111111"/>
                <w:szCs w:val="24"/>
              </w:rPr>
              <w:t xml:space="preserve"> untuk </w:t>
            </w:r>
            <w:proofErr w:type="spellStart"/>
            <w:r w:rsidRPr="00A67610">
              <w:rPr>
                <w:color w:val="111111"/>
                <w:szCs w:val="24"/>
              </w:rPr>
              <w:t>mengetahui</w:t>
            </w:r>
            <w:proofErr w:type="spellEnd"/>
            <w:r w:rsidRPr="00A67610">
              <w:rPr>
                <w:color w:val="111111"/>
                <w:szCs w:val="24"/>
              </w:rPr>
              <w:t xml:space="preserve"> </w:t>
            </w:r>
            <w:proofErr w:type="spellStart"/>
            <w:r w:rsidRPr="00A67610">
              <w:rPr>
                <w:color w:val="111111"/>
                <w:szCs w:val="24"/>
              </w:rPr>
              <w:t>penerapan</w:t>
            </w:r>
            <w:proofErr w:type="spellEnd"/>
            <w:r w:rsidRPr="00A67610">
              <w:rPr>
                <w:color w:val="111111"/>
                <w:szCs w:val="24"/>
              </w:rPr>
              <w:t xml:space="preserve"> model </w:t>
            </w:r>
            <w:proofErr w:type="spellStart"/>
            <w:r w:rsidRPr="00A67610">
              <w:rPr>
                <w:color w:val="111111"/>
                <w:szCs w:val="24"/>
              </w:rPr>
              <w:t>pembelajaran</w:t>
            </w:r>
            <w:proofErr w:type="spellEnd"/>
            <w:r w:rsidRPr="00A67610">
              <w:rPr>
                <w:color w:val="111111"/>
                <w:szCs w:val="24"/>
              </w:rPr>
              <w:t xml:space="preserve"> ASSURE </w:t>
            </w:r>
            <w:proofErr w:type="spellStart"/>
            <w:r w:rsidRPr="00A67610">
              <w:rPr>
                <w:color w:val="111111"/>
                <w:szCs w:val="24"/>
              </w:rPr>
              <w:t>berbasis</w:t>
            </w:r>
            <w:proofErr w:type="spellEnd"/>
            <w:r w:rsidRPr="00A67610">
              <w:rPr>
                <w:color w:val="111111"/>
                <w:szCs w:val="24"/>
              </w:rPr>
              <w:t xml:space="preserve"> multimedia pada </w:t>
            </w:r>
            <w:proofErr w:type="spellStart"/>
            <w:r w:rsidRPr="00A67610">
              <w:rPr>
                <w:color w:val="111111"/>
                <w:szCs w:val="24"/>
              </w:rPr>
              <w:t>mata</w:t>
            </w:r>
            <w:proofErr w:type="spellEnd"/>
            <w:r w:rsidRPr="00A67610">
              <w:rPr>
                <w:color w:val="111111"/>
                <w:szCs w:val="24"/>
              </w:rPr>
              <w:t xml:space="preserve"> </w:t>
            </w:r>
            <w:proofErr w:type="spellStart"/>
            <w:r w:rsidRPr="00A67610">
              <w:rPr>
                <w:color w:val="111111"/>
                <w:szCs w:val="24"/>
              </w:rPr>
              <w:t>pelajaran</w:t>
            </w:r>
            <w:proofErr w:type="spellEnd"/>
            <w:r w:rsidRPr="00A67610">
              <w:rPr>
                <w:color w:val="111111"/>
                <w:szCs w:val="24"/>
              </w:rPr>
              <w:t xml:space="preserve"> </w:t>
            </w:r>
            <w:proofErr w:type="spellStart"/>
            <w:r w:rsidRPr="00A67610">
              <w:rPr>
                <w:color w:val="111111"/>
                <w:szCs w:val="24"/>
              </w:rPr>
              <w:t>Fiqih</w:t>
            </w:r>
            <w:proofErr w:type="spellEnd"/>
            <w:r w:rsidRPr="00A67610">
              <w:rPr>
                <w:color w:val="111111"/>
                <w:szCs w:val="24"/>
              </w:rPr>
              <w:t xml:space="preserve">, </w:t>
            </w:r>
            <w:proofErr w:type="spellStart"/>
            <w:r w:rsidRPr="00A67610">
              <w:rPr>
                <w:color w:val="111111"/>
                <w:szCs w:val="24"/>
              </w:rPr>
              <w:t>hasil</w:t>
            </w:r>
            <w:proofErr w:type="spellEnd"/>
            <w:r w:rsidRPr="00A67610">
              <w:rPr>
                <w:color w:val="111111"/>
                <w:szCs w:val="24"/>
              </w:rPr>
              <w:t xml:space="preserve"> </w:t>
            </w:r>
            <w:proofErr w:type="spellStart"/>
            <w:r w:rsidRPr="00A67610">
              <w:rPr>
                <w:color w:val="111111"/>
                <w:szCs w:val="24"/>
              </w:rPr>
              <w:t>belajar</w:t>
            </w:r>
            <w:proofErr w:type="spellEnd"/>
            <w:r w:rsidRPr="00A67610">
              <w:rPr>
                <w:color w:val="111111"/>
                <w:szCs w:val="24"/>
              </w:rPr>
              <w:t xml:space="preserve"> </w:t>
            </w:r>
            <w:proofErr w:type="spellStart"/>
            <w:r w:rsidRPr="00A67610">
              <w:rPr>
                <w:color w:val="111111"/>
                <w:szCs w:val="24"/>
              </w:rPr>
              <w:t>siswa</w:t>
            </w:r>
            <w:proofErr w:type="spellEnd"/>
            <w:r w:rsidRPr="00A67610">
              <w:rPr>
                <w:color w:val="111111"/>
                <w:szCs w:val="24"/>
              </w:rPr>
              <w:t xml:space="preserve"> </w:t>
            </w:r>
            <w:proofErr w:type="spellStart"/>
            <w:r w:rsidRPr="00A67610">
              <w:rPr>
                <w:color w:val="111111"/>
                <w:szCs w:val="24"/>
              </w:rPr>
              <w:t>setelah</w:t>
            </w:r>
            <w:proofErr w:type="spellEnd"/>
            <w:r w:rsidRPr="00A67610">
              <w:rPr>
                <w:color w:val="111111"/>
                <w:szCs w:val="24"/>
              </w:rPr>
              <w:t xml:space="preserve"> </w:t>
            </w:r>
            <w:proofErr w:type="spellStart"/>
            <w:r w:rsidRPr="00A67610">
              <w:rPr>
                <w:color w:val="111111"/>
                <w:szCs w:val="24"/>
              </w:rPr>
              <w:t>penerapan</w:t>
            </w:r>
            <w:proofErr w:type="spellEnd"/>
            <w:r w:rsidRPr="00A67610">
              <w:rPr>
                <w:color w:val="111111"/>
                <w:szCs w:val="24"/>
              </w:rPr>
              <w:t xml:space="preserve"> model </w:t>
            </w:r>
            <w:proofErr w:type="spellStart"/>
            <w:r w:rsidRPr="00A67610">
              <w:rPr>
                <w:color w:val="111111"/>
                <w:szCs w:val="24"/>
              </w:rPr>
              <w:t>tersebut</w:t>
            </w:r>
            <w:proofErr w:type="spellEnd"/>
            <w:r w:rsidRPr="00A67610">
              <w:rPr>
                <w:color w:val="111111"/>
                <w:szCs w:val="24"/>
              </w:rPr>
              <w:t xml:space="preserve">, </w:t>
            </w:r>
            <w:proofErr w:type="spellStart"/>
            <w:r w:rsidRPr="00A67610">
              <w:rPr>
                <w:color w:val="111111"/>
                <w:szCs w:val="24"/>
              </w:rPr>
              <w:t>serta</w:t>
            </w:r>
            <w:proofErr w:type="spellEnd"/>
            <w:r w:rsidRPr="00A67610">
              <w:rPr>
                <w:color w:val="111111"/>
                <w:szCs w:val="24"/>
              </w:rPr>
              <w:t xml:space="preserve"> </w:t>
            </w:r>
            <w:proofErr w:type="spellStart"/>
            <w:r w:rsidRPr="00A67610">
              <w:rPr>
                <w:color w:val="111111"/>
                <w:szCs w:val="24"/>
              </w:rPr>
              <w:t>efektivitasnya</w:t>
            </w:r>
            <w:proofErr w:type="spellEnd"/>
            <w:r w:rsidRPr="00A67610">
              <w:rPr>
                <w:color w:val="111111"/>
                <w:szCs w:val="24"/>
              </w:rPr>
              <w:t xml:space="preserve"> </w:t>
            </w:r>
            <w:proofErr w:type="spellStart"/>
            <w:r w:rsidRPr="00A67610">
              <w:rPr>
                <w:color w:val="111111"/>
                <w:szCs w:val="24"/>
              </w:rPr>
              <w:t>terhadap</w:t>
            </w:r>
            <w:proofErr w:type="spellEnd"/>
            <w:r w:rsidRPr="00A67610">
              <w:rPr>
                <w:color w:val="111111"/>
                <w:szCs w:val="24"/>
              </w:rPr>
              <w:t xml:space="preserve"> </w:t>
            </w:r>
            <w:proofErr w:type="spellStart"/>
            <w:r w:rsidRPr="00A67610">
              <w:rPr>
                <w:color w:val="111111"/>
                <w:szCs w:val="24"/>
              </w:rPr>
              <w:t>peningkatan</w:t>
            </w:r>
            <w:proofErr w:type="spellEnd"/>
            <w:r w:rsidRPr="00A67610">
              <w:rPr>
                <w:color w:val="111111"/>
                <w:szCs w:val="24"/>
              </w:rPr>
              <w:t xml:space="preserve"> </w:t>
            </w:r>
            <w:proofErr w:type="spellStart"/>
            <w:r w:rsidRPr="00A67610">
              <w:rPr>
                <w:color w:val="111111"/>
                <w:szCs w:val="24"/>
              </w:rPr>
              <w:t>hasil</w:t>
            </w:r>
            <w:proofErr w:type="spellEnd"/>
            <w:r w:rsidRPr="00A67610">
              <w:rPr>
                <w:color w:val="111111"/>
                <w:szCs w:val="24"/>
              </w:rPr>
              <w:t xml:space="preserve"> </w:t>
            </w:r>
            <w:proofErr w:type="spellStart"/>
            <w:r w:rsidRPr="00A67610">
              <w:rPr>
                <w:color w:val="111111"/>
                <w:szCs w:val="24"/>
              </w:rPr>
              <w:t>belajar</w:t>
            </w:r>
            <w:proofErr w:type="spellEnd"/>
            <w:r w:rsidRPr="00A67610">
              <w:rPr>
                <w:color w:val="111111"/>
                <w:szCs w:val="24"/>
              </w:rPr>
              <w:t>.</w:t>
            </w:r>
            <w:r>
              <w:rPr>
                <w:color w:val="111111"/>
                <w:szCs w:val="24"/>
              </w:rPr>
              <w:t xml:space="preserve"> </w:t>
            </w:r>
            <w:proofErr w:type="spellStart"/>
            <w:r w:rsidRPr="00A67610">
              <w:rPr>
                <w:color w:val="111111"/>
                <w:szCs w:val="24"/>
              </w:rPr>
              <w:t>Penelitian</w:t>
            </w:r>
            <w:proofErr w:type="spellEnd"/>
            <w:r w:rsidRPr="00A67610">
              <w:rPr>
                <w:color w:val="111111"/>
                <w:szCs w:val="24"/>
              </w:rPr>
              <w:t xml:space="preserve"> </w:t>
            </w:r>
            <w:proofErr w:type="spellStart"/>
            <w:r w:rsidRPr="00A67610">
              <w:rPr>
                <w:color w:val="111111"/>
                <w:szCs w:val="24"/>
              </w:rPr>
              <w:t>ini</w:t>
            </w:r>
            <w:proofErr w:type="spellEnd"/>
            <w:r w:rsidRPr="00A67610">
              <w:rPr>
                <w:color w:val="111111"/>
                <w:szCs w:val="24"/>
              </w:rPr>
              <w:t xml:space="preserve"> </w:t>
            </w:r>
            <w:proofErr w:type="spellStart"/>
            <w:r w:rsidRPr="00A67610">
              <w:rPr>
                <w:color w:val="111111"/>
                <w:szCs w:val="24"/>
              </w:rPr>
              <w:t>menggunakan</w:t>
            </w:r>
            <w:proofErr w:type="spellEnd"/>
            <w:r w:rsidRPr="00A67610">
              <w:rPr>
                <w:color w:val="111111"/>
                <w:szCs w:val="24"/>
              </w:rPr>
              <w:t xml:space="preserve"> </w:t>
            </w:r>
            <w:proofErr w:type="spellStart"/>
            <w:r w:rsidRPr="00A67610">
              <w:rPr>
                <w:color w:val="111111"/>
                <w:szCs w:val="24"/>
              </w:rPr>
              <w:t>metode</w:t>
            </w:r>
            <w:proofErr w:type="spellEnd"/>
            <w:r w:rsidRPr="00A67610">
              <w:rPr>
                <w:color w:val="111111"/>
                <w:szCs w:val="24"/>
              </w:rPr>
              <w:t xml:space="preserve"> </w:t>
            </w:r>
            <w:proofErr w:type="spellStart"/>
            <w:r w:rsidRPr="00A67610">
              <w:rPr>
                <w:color w:val="111111"/>
                <w:szCs w:val="24"/>
              </w:rPr>
              <w:t>eksperimen</w:t>
            </w:r>
            <w:proofErr w:type="spellEnd"/>
            <w:r w:rsidRPr="00A67610">
              <w:rPr>
                <w:color w:val="111111"/>
                <w:szCs w:val="24"/>
              </w:rPr>
              <w:t xml:space="preserve"> dengan </w:t>
            </w:r>
            <w:proofErr w:type="spellStart"/>
            <w:r w:rsidRPr="00A67610">
              <w:rPr>
                <w:color w:val="111111"/>
                <w:szCs w:val="24"/>
              </w:rPr>
              <w:t>rancangan</w:t>
            </w:r>
            <w:proofErr w:type="spellEnd"/>
            <w:r w:rsidRPr="00A67610">
              <w:rPr>
                <w:color w:val="111111"/>
                <w:szCs w:val="24"/>
              </w:rPr>
              <w:t xml:space="preserve"> Randomized Control Group Posttest Only Design. Sampel </w:t>
            </w:r>
            <w:proofErr w:type="spellStart"/>
            <w:r w:rsidRPr="00A67610">
              <w:rPr>
                <w:color w:val="111111"/>
                <w:szCs w:val="24"/>
              </w:rPr>
              <w:t>ditentukan</w:t>
            </w:r>
            <w:proofErr w:type="spellEnd"/>
            <w:r w:rsidRPr="00A67610">
              <w:rPr>
                <w:color w:val="111111"/>
                <w:szCs w:val="24"/>
              </w:rPr>
              <w:t xml:space="preserve"> </w:t>
            </w:r>
            <w:proofErr w:type="spellStart"/>
            <w:r w:rsidRPr="00A67610">
              <w:rPr>
                <w:color w:val="111111"/>
                <w:szCs w:val="24"/>
              </w:rPr>
              <w:t>melalui</w:t>
            </w:r>
            <w:proofErr w:type="spellEnd"/>
            <w:r w:rsidRPr="00A67610">
              <w:rPr>
                <w:color w:val="111111"/>
                <w:szCs w:val="24"/>
              </w:rPr>
              <w:t xml:space="preserve"> </w:t>
            </w:r>
            <w:proofErr w:type="spellStart"/>
            <w:r w:rsidRPr="00A67610">
              <w:rPr>
                <w:color w:val="111111"/>
                <w:szCs w:val="24"/>
              </w:rPr>
              <w:t>teknik</w:t>
            </w:r>
            <w:proofErr w:type="spellEnd"/>
            <w:r w:rsidRPr="00A67610">
              <w:rPr>
                <w:color w:val="111111"/>
                <w:szCs w:val="24"/>
              </w:rPr>
              <w:t xml:space="preserve"> purposive sampling, </w:t>
            </w:r>
            <w:proofErr w:type="spellStart"/>
            <w:r w:rsidRPr="00A67610">
              <w:rPr>
                <w:color w:val="111111"/>
                <w:szCs w:val="24"/>
              </w:rPr>
              <w:t>yaitu</w:t>
            </w:r>
            <w:proofErr w:type="spellEnd"/>
            <w:r w:rsidRPr="00A67610">
              <w:rPr>
                <w:color w:val="111111"/>
                <w:szCs w:val="24"/>
              </w:rPr>
              <w:t xml:space="preserve"> </w:t>
            </w:r>
            <w:proofErr w:type="spellStart"/>
            <w:r w:rsidRPr="00A67610">
              <w:rPr>
                <w:color w:val="111111"/>
                <w:szCs w:val="24"/>
              </w:rPr>
              <w:t>kelas</w:t>
            </w:r>
            <w:proofErr w:type="spellEnd"/>
            <w:r w:rsidRPr="00A67610">
              <w:rPr>
                <w:color w:val="111111"/>
                <w:szCs w:val="24"/>
              </w:rPr>
              <w:t xml:space="preserve"> VIII E (19 </w:t>
            </w:r>
            <w:proofErr w:type="spellStart"/>
            <w:r w:rsidRPr="00A67610">
              <w:rPr>
                <w:color w:val="111111"/>
                <w:szCs w:val="24"/>
              </w:rPr>
              <w:t>siswa</w:t>
            </w:r>
            <w:proofErr w:type="spellEnd"/>
            <w:r w:rsidRPr="00A67610">
              <w:rPr>
                <w:color w:val="111111"/>
                <w:szCs w:val="24"/>
              </w:rPr>
              <w:t xml:space="preserve">) </w:t>
            </w:r>
            <w:proofErr w:type="spellStart"/>
            <w:r w:rsidRPr="00A67610">
              <w:rPr>
                <w:color w:val="111111"/>
                <w:szCs w:val="24"/>
              </w:rPr>
              <w:t>sebagai</w:t>
            </w:r>
            <w:proofErr w:type="spellEnd"/>
            <w:r w:rsidRPr="00A67610">
              <w:rPr>
                <w:color w:val="111111"/>
                <w:szCs w:val="24"/>
              </w:rPr>
              <w:t xml:space="preserve"> </w:t>
            </w:r>
            <w:proofErr w:type="spellStart"/>
            <w:r w:rsidRPr="00A67610">
              <w:rPr>
                <w:color w:val="111111"/>
                <w:szCs w:val="24"/>
              </w:rPr>
              <w:t>kelas</w:t>
            </w:r>
            <w:proofErr w:type="spellEnd"/>
            <w:r w:rsidRPr="00A67610">
              <w:rPr>
                <w:color w:val="111111"/>
                <w:szCs w:val="24"/>
              </w:rPr>
              <w:t xml:space="preserve"> </w:t>
            </w:r>
            <w:proofErr w:type="spellStart"/>
            <w:r w:rsidRPr="00A67610">
              <w:rPr>
                <w:color w:val="111111"/>
                <w:szCs w:val="24"/>
              </w:rPr>
              <w:t>eksperimen</w:t>
            </w:r>
            <w:proofErr w:type="spellEnd"/>
            <w:r w:rsidRPr="00A67610">
              <w:rPr>
                <w:color w:val="111111"/>
                <w:szCs w:val="24"/>
              </w:rPr>
              <w:t xml:space="preserve"> dengan </w:t>
            </w:r>
            <w:proofErr w:type="spellStart"/>
            <w:r w:rsidRPr="00A67610">
              <w:rPr>
                <w:color w:val="111111"/>
                <w:szCs w:val="24"/>
              </w:rPr>
              <w:t>penerapan</w:t>
            </w:r>
            <w:proofErr w:type="spellEnd"/>
            <w:r w:rsidRPr="00A67610">
              <w:rPr>
                <w:color w:val="111111"/>
                <w:szCs w:val="24"/>
              </w:rPr>
              <w:t xml:space="preserve"> model ASSURE </w:t>
            </w:r>
            <w:proofErr w:type="spellStart"/>
            <w:r w:rsidRPr="00A67610">
              <w:rPr>
                <w:color w:val="111111"/>
                <w:szCs w:val="24"/>
              </w:rPr>
              <w:t>berbasis</w:t>
            </w:r>
            <w:proofErr w:type="spellEnd"/>
            <w:r w:rsidRPr="00A67610">
              <w:rPr>
                <w:color w:val="111111"/>
                <w:szCs w:val="24"/>
              </w:rPr>
              <w:t xml:space="preserve"> multimedia, dan </w:t>
            </w:r>
            <w:proofErr w:type="spellStart"/>
            <w:r w:rsidRPr="00A67610">
              <w:rPr>
                <w:color w:val="111111"/>
                <w:szCs w:val="24"/>
              </w:rPr>
              <w:t>kelas</w:t>
            </w:r>
            <w:proofErr w:type="spellEnd"/>
            <w:r w:rsidRPr="00A67610">
              <w:rPr>
                <w:color w:val="111111"/>
                <w:szCs w:val="24"/>
              </w:rPr>
              <w:t xml:space="preserve"> VIII A (18 </w:t>
            </w:r>
            <w:proofErr w:type="spellStart"/>
            <w:r w:rsidRPr="00A67610">
              <w:rPr>
                <w:color w:val="111111"/>
                <w:szCs w:val="24"/>
              </w:rPr>
              <w:t>siswa</w:t>
            </w:r>
            <w:proofErr w:type="spellEnd"/>
            <w:r w:rsidRPr="00A67610">
              <w:rPr>
                <w:color w:val="111111"/>
                <w:szCs w:val="24"/>
              </w:rPr>
              <w:t xml:space="preserve">) </w:t>
            </w:r>
            <w:proofErr w:type="spellStart"/>
            <w:r w:rsidRPr="00A67610">
              <w:rPr>
                <w:color w:val="111111"/>
                <w:szCs w:val="24"/>
              </w:rPr>
              <w:t>sebagai</w:t>
            </w:r>
            <w:proofErr w:type="spellEnd"/>
            <w:r w:rsidRPr="00A67610">
              <w:rPr>
                <w:color w:val="111111"/>
                <w:szCs w:val="24"/>
              </w:rPr>
              <w:t xml:space="preserve"> </w:t>
            </w:r>
            <w:proofErr w:type="spellStart"/>
            <w:r w:rsidRPr="00A67610">
              <w:rPr>
                <w:color w:val="111111"/>
                <w:szCs w:val="24"/>
              </w:rPr>
              <w:t>kelas</w:t>
            </w:r>
            <w:proofErr w:type="spellEnd"/>
            <w:r w:rsidRPr="00A67610">
              <w:rPr>
                <w:color w:val="111111"/>
                <w:szCs w:val="24"/>
              </w:rPr>
              <w:t xml:space="preserve"> </w:t>
            </w:r>
            <w:proofErr w:type="spellStart"/>
            <w:r w:rsidRPr="00A67610">
              <w:rPr>
                <w:color w:val="111111"/>
                <w:szCs w:val="24"/>
              </w:rPr>
              <w:t>kontrol</w:t>
            </w:r>
            <w:proofErr w:type="spellEnd"/>
            <w:r w:rsidRPr="00A67610">
              <w:rPr>
                <w:color w:val="111111"/>
                <w:szCs w:val="24"/>
              </w:rPr>
              <w:t xml:space="preserve">. </w:t>
            </w:r>
            <w:proofErr w:type="spellStart"/>
            <w:r w:rsidRPr="00A67610">
              <w:rPr>
                <w:color w:val="111111"/>
                <w:szCs w:val="24"/>
              </w:rPr>
              <w:t>Instrumen</w:t>
            </w:r>
            <w:proofErr w:type="spellEnd"/>
            <w:r w:rsidRPr="00A67610">
              <w:rPr>
                <w:color w:val="111111"/>
                <w:szCs w:val="24"/>
              </w:rPr>
              <w:t xml:space="preserve"> </w:t>
            </w:r>
            <w:proofErr w:type="spellStart"/>
            <w:r w:rsidRPr="00A67610">
              <w:rPr>
                <w:color w:val="111111"/>
                <w:szCs w:val="24"/>
              </w:rPr>
              <w:t>penelitian</w:t>
            </w:r>
            <w:proofErr w:type="spellEnd"/>
            <w:r w:rsidRPr="00A67610">
              <w:rPr>
                <w:color w:val="111111"/>
                <w:szCs w:val="24"/>
              </w:rPr>
              <w:t xml:space="preserve"> </w:t>
            </w:r>
            <w:proofErr w:type="spellStart"/>
            <w:r w:rsidRPr="00A67610">
              <w:rPr>
                <w:color w:val="111111"/>
                <w:szCs w:val="24"/>
              </w:rPr>
              <w:t>berupa</w:t>
            </w:r>
            <w:proofErr w:type="spellEnd"/>
            <w:r w:rsidRPr="00A67610">
              <w:rPr>
                <w:color w:val="111111"/>
                <w:szCs w:val="24"/>
              </w:rPr>
              <w:t xml:space="preserve"> </w:t>
            </w:r>
            <w:proofErr w:type="spellStart"/>
            <w:r w:rsidRPr="00A67610">
              <w:rPr>
                <w:color w:val="111111"/>
                <w:szCs w:val="24"/>
              </w:rPr>
              <w:t>tes</w:t>
            </w:r>
            <w:proofErr w:type="spellEnd"/>
            <w:r w:rsidRPr="00A67610">
              <w:rPr>
                <w:color w:val="111111"/>
                <w:szCs w:val="24"/>
              </w:rPr>
              <w:t xml:space="preserve"> </w:t>
            </w:r>
            <w:proofErr w:type="spellStart"/>
            <w:r w:rsidRPr="00A67610">
              <w:rPr>
                <w:color w:val="111111"/>
                <w:szCs w:val="24"/>
              </w:rPr>
              <w:t>hasil</w:t>
            </w:r>
            <w:proofErr w:type="spellEnd"/>
            <w:r w:rsidRPr="00A67610">
              <w:rPr>
                <w:color w:val="111111"/>
                <w:szCs w:val="24"/>
              </w:rPr>
              <w:t xml:space="preserve"> </w:t>
            </w:r>
            <w:proofErr w:type="spellStart"/>
            <w:r w:rsidRPr="00A67610">
              <w:rPr>
                <w:color w:val="111111"/>
                <w:szCs w:val="24"/>
              </w:rPr>
              <w:t>belajar</w:t>
            </w:r>
            <w:proofErr w:type="spellEnd"/>
            <w:r w:rsidRPr="00A67610">
              <w:rPr>
                <w:color w:val="111111"/>
                <w:szCs w:val="24"/>
              </w:rPr>
              <w:t xml:space="preserve"> (posttest), dengan </w:t>
            </w:r>
            <w:proofErr w:type="spellStart"/>
            <w:r w:rsidRPr="00A67610">
              <w:rPr>
                <w:color w:val="111111"/>
                <w:szCs w:val="24"/>
              </w:rPr>
              <w:t>analisis</w:t>
            </w:r>
            <w:proofErr w:type="spellEnd"/>
            <w:r w:rsidRPr="00A67610">
              <w:rPr>
                <w:color w:val="111111"/>
                <w:szCs w:val="24"/>
              </w:rPr>
              <w:t xml:space="preserve"> data </w:t>
            </w:r>
            <w:proofErr w:type="spellStart"/>
            <w:r w:rsidRPr="00A67610">
              <w:rPr>
                <w:color w:val="111111"/>
                <w:szCs w:val="24"/>
              </w:rPr>
              <w:t>menggunakan</w:t>
            </w:r>
            <w:proofErr w:type="spellEnd"/>
            <w:r w:rsidRPr="00A67610">
              <w:rPr>
                <w:color w:val="111111"/>
                <w:szCs w:val="24"/>
              </w:rPr>
              <w:t xml:space="preserve"> uji F.</w:t>
            </w:r>
            <w:r>
              <w:rPr>
                <w:color w:val="111111"/>
                <w:szCs w:val="24"/>
              </w:rPr>
              <w:t xml:space="preserve"> </w:t>
            </w:r>
            <w:r w:rsidRPr="00A67610">
              <w:rPr>
                <w:color w:val="111111"/>
                <w:szCs w:val="24"/>
              </w:rPr>
              <w:t xml:space="preserve">Hasil </w:t>
            </w:r>
            <w:proofErr w:type="spellStart"/>
            <w:r w:rsidRPr="00A67610">
              <w:rPr>
                <w:color w:val="111111"/>
                <w:szCs w:val="24"/>
              </w:rPr>
              <w:t>penelitian</w:t>
            </w:r>
            <w:proofErr w:type="spellEnd"/>
            <w:r w:rsidRPr="00A67610">
              <w:rPr>
                <w:color w:val="111111"/>
                <w:szCs w:val="24"/>
              </w:rPr>
              <w:t xml:space="preserve"> </w:t>
            </w:r>
            <w:proofErr w:type="spellStart"/>
            <w:r w:rsidRPr="00A67610">
              <w:rPr>
                <w:color w:val="111111"/>
                <w:szCs w:val="24"/>
              </w:rPr>
              <w:t>menunjukkan</w:t>
            </w:r>
            <w:proofErr w:type="spellEnd"/>
            <w:r w:rsidRPr="00A67610">
              <w:rPr>
                <w:color w:val="111111"/>
                <w:szCs w:val="24"/>
              </w:rPr>
              <w:t xml:space="preserve"> </w:t>
            </w:r>
            <w:proofErr w:type="spellStart"/>
            <w:r w:rsidRPr="00A67610">
              <w:rPr>
                <w:color w:val="111111"/>
                <w:szCs w:val="24"/>
              </w:rPr>
              <w:t>bahwa</w:t>
            </w:r>
            <w:proofErr w:type="spellEnd"/>
            <w:r w:rsidRPr="00A67610">
              <w:rPr>
                <w:color w:val="111111"/>
                <w:szCs w:val="24"/>
              </w:rPr>
              <w:t xml:space="preserve"> </w:t>
            </w:r>
            <w:proofErr w:type="spellStart"/>
            <w:r w:rsidRPr="00A67610">
              <w:rPr>
                <w:color w:val="111111"/>
                <w:szCs w:val="24"/>
              </w:rPr>
              <w:t>penerapan</w:t>
            </w:r>
            <w:proofErr w:type="spellEnd"/>
            <w:r w:rsidRPr="00A67610">
              <w:rPr>
                <w:color w:val="111111"/>
                <w:szCs w:val="24"/>
              </w:rPr>
              <w:t xml:space="preserve"> model </w:t>
            </w:r>
            <w:proofErr w:type="spellStart"/>
            <w:r w:rsidRPr="00A67610">
              <w:rPr>
                <w:color w:val="111111"/>
                <w:szCs w:val="24"/>
              </w:rPr>
              <w:t>pembelajaran</w:t>
            </w:r>
            <w:proofErr w:type="spellEnd"/>
            <w:r w:rsidRPr="00A67610">
              <w:rPr>
                <w:color w:val="111111"/>
                <w:szCs w:val="24"/>
              </w:rPr>
              <w:t xml:space="preserve"> ASSURE </w:t>
            </w:r>
            <w:proofErr w:type="spellStart"/>
            <w:r w:rsidRPr="00A67610">
              <w:rPr>
                <w:color w:val="111111"/>
                <w:szCs w:val="24"/>
              </w:rPr>
              <w:t>berbasis</w:t>
            </w:r>
            <w:proofErr w:type="spellEnd"/>
            <w:r w:rsidRPr="00A67610">
              <w:rPr>
                <w:color w:val="111111"/>
                <w:szCs w:val="24"/>
              </w:rPr>
              <w:t xml:space="preserve"> multimedia </w:t>
            </w:r>
            <w:proofErr w:type="spellStart"/>
            <w:r w:rsidRPr="00A67610">
              <w:rPr>
                <w:color w:val="111111"/>
                <w:szCs w:val="24"/>
              </w:rPr>
              <w:t>efektif</w:t>
            </w:r>
            <w:proofErr w:type="spellEnd"/>
            <w:r w:rsidRPr="00A67610">
              <w:rPr>
                <w:color w:val="111111"/>
                <w:szCs w:val="24"/>
              </w:rPr>
              <w:t xml:space="preserve"> </w:t>
            </w:r>
            <w:proofErr w:type="spellStart"/>
            <w:r w:rsidRPr="00A67610">
              <w:rPr>
                <w:color w:val="111111"/>
                <w:szCs w:val="24"/>
              </w:rPr>
              <w:t>meningkatkan</w:t>
            </w:r>
            <w:proofErr w:type="spellEnd"/>
            <w:r w:rsidRPr="00A67610">
              <w:rPr>
                <w:color w:val="111111"/>
                <w:szCs w:val="24"/>
              </w:rPr>
              <w:t xml:space="preserve"> </w:t>
            </w:r>
            <w:proofErr w:type="spellStart"/>
            <w:r w:rsidRPr="00A67610">
              <w:rPr>
                <w:color w:val="111111"/>
                <w:szCs w:val="24"/>
              </w:rPr>
              <w:t>hasil</w:t>
            </w:r>
            <w:proofErr w:type="spellEnd"/>
            <w:r w:rsidRPr="00A67610">
              <w:rPr>
                <w:color w:val="111111"/>
                <w:szCs w:val="24"/>
              </w:rPr>
              <w:t xml:space="preserve"> </w:t>
            </w:r>
            <w:proofErr w:type="spellStart"/>
            <w:r w:rsidRPr="00A67610">
              <w:rPr>
                <w:color w:val="111111"/>
                <w:szCs w:val="24"/>
              </w:rPr>
              <w:t>belajar</w:t>
            </w:r>
            <w:proofErr w:type="spellEnd"/>
            <w:r w:rsidRPr="00A67610">
              <w:rPr>
                <w:color w:val="111111"/>
                <w:szCs w:val="24"/>
              </w:rPr>
              <w:t xml:space="preserve"> </w:t>
            </w:r>
            <w:proofErr w:type="spellStart"/>
            <w:r w:rsidRPr="00A67610">
              <w:rPr>
                <w:color w:val="111111"/>
                <w:szCs w:val="24"/>
              </w:rPr>
              <w:t>siswa</w:t>
            </w:r>
            <w:proofErr w:type="spellEnd"/>
            <w:r w:rsidRPr="00A67610">
              <w:rPr>
                <w:color w:val="111111"/>
                <w:szCs w:val="24"/>
              </w:rPr>
              <w:t xml:space="preserve">. </w:t>
            </w:r>
            <w:proofErr w:type="spellStart"/>
            <w:r w:rsidRPr="00A67610">
              <w:rPr>
                <w:color w:val="111111"/>
                <w:szCs w:val="24"/>
              </w:rPr>
              <w:t>Kelas</w:t>
            </w:r>
            <w:proofErr w:type="spellEnd"/>
            <w:r w:rsidRPr="00A67610">
              <w:rPr>
                <w:color w:val="111111"/>
                <w:szCs w:val="24"/>
              </w:rPr>
              <w:t xml:space="preserve"> </w:t>
            </w:r>
            <w:proofErr w:type="spellStart"/>
            <w:r w:rsidRPr="00A67610">
              <w:rPr>
                <w:color w:val="111111"/>
                <w:szCs w:val="24"/>
              </w:rPr>
              <w:t>eksperimen</w:t>
            </w:r>
            <w:proofErr w:type="spellEnd"/>
            <w:r w:rsidRPr="00A67610">
              <w:rPr>
                <w:color w:val="111111"/>
                <w:szCs w:val="24"/>
              </w:rPr>
              <w:t xml:space="preserve"> </w:t>
            </w:r>
            <w:proofErr w:type="spellStart"/>
            <w:r w:rsidRPr="00A67610">
              <w:rPr>
                <w:color w:val="111111"/>
                <w:szCs w:val="24"/>
              </w:rPr>
              <w:t>memperoleh</w:t>
            </w:r>
            <w:proofErr w:type="spellEnd"/>
            <w:r w:rsidRPr="00A67610">
              <w:rPr>
                <w:color w:val="111111"/>
                <w:szCs w:val="24"/>
              </w:rPr>
              <w:t xml:space="preserve"> </w:t>
            </w:r>
            <w:proofErr w:type="spellStart"/>
            <w:r w:rsidRPr="00A67610">
              <w:rPr>
                <w:color w:val="111111"/>
                <w:szCs w:val="24"/>
              </w:rPr>
              <w:t>nilai</w:t>
            </w:r>
            <w:proofErr w:type="spellEnd"/>
            <w:r w:rsidRPr="00A67610">
              <w:rPr>
                <w:color w:val="111111"/>
                <w:szCs w:val="24"/>
              </w:rPr>
              <w:t xml:space="preserve"> rata-rata 84,31, </w:t>
            </w:r>
            <w:proofErr w:type="spellStart"/>
            <w:r w:rsidRPr="00A67610">
              <w:rPr>
                <w:color w:val="111111"/>
                <w:szCs w:val="24"/>
              </w:rPr>
              <w:t>lebih</w:t>
            </w:r>
            <w:proofErr w:type="spellEnd"/>
            <w:r w:rsidRPr="00A67610">
              <w:rPr>
                <w:color w:val="111111"/>
                <w:szCs w:val="24"/>
              </w:rPr>
              <w:t xml:space="preserve"> </w:t>
            </w:r>
            <w:proofErr w:type="spellStart"/>
            <w:r w:rsidRPr="00A67610">
              <w:rPr>
                <w:color w:val="111111"/>
                <w:szCs w:val="24"/>
              </w:rPr>
              <w:t>tinggi</w:t>
            </w:r>
            <w:proofErr w:type="spellEnd"/>
            <w:r w:rsidRPr="00A67610">
              <w:rPr>
                <w:color w:val="111111"/>
                <w:szCs w:val="24"/>
              </w:rPr>
              <w:t xml:space="preserve"> </w:t>
            </w:r>
            <w:proofErr w:type="spellStart"/>
            <w:r w:rsidRPr="00A67610">
              <w:rPr>
                <w:color w:val="111111"/>
                <w:szCs w:val="24"/>
              </w:rPr>
              <w:t>dibandingkan</w:t>
            </w:r>
            <w:proofErr w:type="spellEnd"/>
            <w:r w:rsidRPr="00A67610">
              <w:rPr>
                <w:color w:val="111111"/>
                <w:szCs w:val="24"/>
              </w:rPr>
              <w:t xml:space="preserve"> </w:t>
            </w:r>
            <w:proofErr w:type="spellStart"/>
            <w:r w:rsidRPr="00A67610">
              <w:rPr>
                <w:color w:val="111111"/>
                <w:szCs w:val="24"/>
              </w:rPr>
              <w:t>kelas</w:t>
            </w:r>
            <w:proofErr w:type="spellEnd"/>
            <w:r w:rsidRPr="00A67610">
              <w:rPr>
                <w:color w:val="111111"/>
                <w:szCs w:val="24"/>
              </w:rPr>
              <w:t xml:space="preserve"> </w:t>
            </w:r>
            <w:proofErr w:type="spellStart"/>
            <w:r w:rsidRPr="00A67610">
              <w:rPr>
                <w:color w:val="111111"/>
                <w:szCs w:val="24"/>
              </w:rPr>
              <w:t>kontrol</w:t>
            </w:r>
            <w:proofErr w:type="spellEnd"/>
            <w:r w:rsidRPr="00A67610">
              <w:rPr>
                <w:color w:val="111111"/>
                <w:szCs w:val="24"/>
              </w:rPr>
              <w:t xml:space="preserve"> dengan rata-rata 73,11, </w:t>
            </w:r>
            <w:proofErr w:type="spellStart"/>
            <w:r w:rsidRPr="00A67610">
              <w:rPr>
                <w:color w:val="111111"/>
                <w:szCs w:val="24"/>
              </w:rPr>
              <w:t>serta</w:t>
            </w:r>
            <w:proofErr w:type="spellEnd"/>
            <w:r w:rsidRPr="00A67610">
              <w:rPr>
                <w:color w:val="111111"/>
                <w:szCs w:val="24"/>
              </w:rPr>
              <w:t xml:space="preserve"> </w:t>
            </w:r>
            <w:proofErr w:type="spellStart"/>
            <w:r w:rsidRPr="00A67610">
              <w:rPr>
                <w:color w:val="111111"/>
                <w:szCs w:val="24"/>
              </w:rPr>
              <w:t>melampaui</w:t>
            </w:r>
            <w:proofErr w:type="spellEnd"/>
            <w:r w:rsidRPr="00A67610">
              <w:rPr>
                <w:color w:val="111111"/>
                <w:szCs w:val="24"/>
              </w:rPr>
              <w:t xml:space="preserve"> </w:t>
            </w:r>
            <w:proofErr w:type="spellStart"/>
            <w:r w:rsidRPr="00A67610">
              <w:rPr>
                <w:color w:val="111111"/>
                <w:szCs w:val="24"/>
              </w:rPr>
              <w:t>Kriteria</w:t>
            </w:r>
            <w:proofErr w:type="spellEnd"/>
            <w:r w:rsidRPr="00A67610">
              <w:rPr>
                <w:color w:val="111111"/>
                <w:szCs w:val="24"/>
              </w:rPr>
              <w:t xml:space="preserve"> </w:t>
            </w:r>
            <w:proofErr w:type="spellStart"/>
            <w:r w:rsidRPr="00A67610">
              <w:rPr>
                <w:color w:val="111111"/>
                <w:szCs w:val="24"/>
              </w:rPr>
              <w:t>Ketuntasan</w:t>
            </w:r>
            <w:proofErr w:type="spellEnd"/>
            <w:r w:rsidRPr="00A67610">
              <w:rPr>
                <w:color w:val="111111"/>
                <w:szCs w:val="24"/>
              </w:rPr>
              <w:t xml:space="preserve"> Minimal (80). Uji </w:t>
            </w:r>
            <w:proofErr w:type="spellStart"/>
            <w:r w:rsidRPr="00A67610">
              <w:rPr>
                <w:color w:val="111111"/>
                <w:szCs w:val="24"/>
              </w:rPr>
              <w:t>hipotesis</w:t>
            </w:r>
            <w:proofErr w:type="spellEnd"/>
            <w:r w:rsidRPr="00A67610">
              <w:rPr>
                <w:color w:val="111111"/>
                <w:szCs w:val="24"/>
              </w:rPr>
              <w:t xml:space="preserve"> </w:t>
            </w:r>
            <w:proofErr w:type="spellStart"/>
            <w:r w:rsidRPr="00A67610">
              <w:rPr>
                <w:color w:val="111111"/>
                <w:szCs w:val="24"/>
              </w:rPr>
              <w:t>menghasilkan</w:t>
            </w:r>
            <w:proofErr w:type="spellEnd"/>
            <w:r w:rsidRPr="00A67610">
              <w:rPr>
                <w:color w:val="111111"/>
                <w:szCs w:val="24"/>
              </w:rPr>
              <w:t xml:space="preserve"> </w:t>
            </w:r>
            <w:proofErr w:type="spellStart"/>
            <w:r w:rsidRPr="00A67610">
              <w:rPr>
                <w:color w:val="111111"/>
                <w:szCs w:val="24"/>
              </w:rPr>
              <w:t>thitung</w:t>
            </w:r>
            <w:proofErr w:type="spellEnd"/>
            <w:r w:rsidRPr="00A67610">
              <w:rPr>
                <w:color w:val="111111"/>
                <w:szCs w:val="24"/>
              </w:rPr>
              <w:t xml:space="preserve"> 4,304 &gt; </w:t>
            </w:r>
            <w:proofErr w:type="spellStart"/>
            <w:r w:rsidRPr="00A67610">
              <w:rPr>
                <w:color w:val="111111"/>
                <w:szCs w:val="24"/>
              </w:rPr>
              <w:t>ttabel</w:t>
            </w:r>
            <w:proofErr w:type="spellEnd"/>
            <w:r w:rsidRPr="00A67610">
              <w:rPr>
                <w:color w:val="111111"/>
                <w:szCs w:val="24"/>
              </w:rPr>
              <w:t xml:space="preserve"> 2,030, </w:t>
            </w:r>
            <w:proofErr w:type="spellStart"/>
            <w:r w:rsidRPr="00A67610">
              <w:rPr>
                <w:color w:val="111111"/>
                <w:szCs w:val="24"/>
              </w:rPr>
              <w:t>sehingga</w:t>
            </w:r>
            <w:proofErr w:type="spellEnd"/>
            <w:r w:rsidRPr="00A67610">
              <w:rPr>
                <w:color w:val="111111"/>
                <w:szCs w:val="24"/>
              </w:rPr>
              <w:t xml:space="preserve"> </w:t>
            </w:r>
            <w:proofErr w:type="spellStart"/>
            <w:r w:rsidRPr="00A67610">
              <w:rPr>
                <w:color w:val="111111"/>
                <w:szCs w:val="24"/>
              </w:rPr>
              <w:t>hipotesis</w:t>
            </w:r>
            <w:proofErr w:type="spellEnd"/>
            <w:r w:rsidRPr="00A67610">
              <w:rPr>
                <w:color w:val="111111"/>
                <w:szCs w:val="24"/>
              </w:rPr>
              <w:t xml:space="preserve"> </w:t>
            </w:r>
            <w:proofErr w:type="spellStart"/>
            <w:r w:rsidRPr="00A67610">
              <w:rPr>
                <w:color w:val="111111"/>
                <w:szCs w:val="24"/>
              </w:rPr>
              <w:t>penelitian</w:t>
            </w:r>
            <w:proofErr w:type="spellEnd"/>
            <w:r w:rsidRPr="00A67610">
              <w:rPr>
                <w:color w:val="111111"/>
                <w:szCs w:val="24"/>
              </w:rPr>
              <w:t xml:space="preserve"> </w:t>
            </w:r>
            <w:proofErr w:type="spellStart"/>
            <w:r w:rsidRPr="00A67610">
              <w:rPr>
                <w:color w:val="111111"/>
                <w:szCs w:val="24"/>
              </w:rPr>
              <w:t>diterima</w:t>
            </w:r>
            <w:proofErr w:type="spellEnd"/>
            <w:r w:rsidRPr="00A67610">
              <w:rPr>
                <w:color w:val="111111"/>
                <w:szCs w:val="24"/>
              </w:rPr>
              <w:t xml:space="preserve">. Dengan </w:t>
            </w:r>
            <w:proofErr w:type="spellStart"/>
            <w:r w:rsidRPr="00A67610">
              <w:rPr>
                <w:color w:val="111111"/>
                <w:szCs w:val="24"/>
              </w:rPr>
              <w:t>demikian</w:t>
            </w:r>
            <w:proofErr w:type="spellEnd"/>
            <w:r w:rsidRPr="00A67610">
              <w:rPr>
                <w:color w:val="111111"/>
                <w:szCs w:val="24"/>
              </w:rPr>
              <w:t xml:space="preserve">, model ASSURE </w:t>
            </w:r>
            <w:proofErr w:type="spellStart"/>
            <w:r w:rsidRPr="00A67610">
              <w:rPr>
                <w:color w:val="111111"/>
                <w:szCs w:val="24"/>
              </w:rPr>
              <w:t>berbasis</w:t>
            </w:r>
            <w:proofErr w:type="spellEnd"/>
            <w:r w:rsidRPr="00A67610">
              <w:rPr>
                <w:color w:val="111111"/>
                <w:szCs w:val="24"/>
              </w:rPr>
              <w:t xml:space="preserve"> multimedia </w:t>
            </w:r>
            <w:proofErr w:type="spellStart"/>
            <w:r w:rsidRPr="00A67610">
              <w:rPr>
                <w:color w:val="111111"/>
                <w:szCs w:val="24"/>
              </w:rPr>
              <w:t>terbukti</w:t>
            </w:r>
            <w:proofErr w:type="spellEnd"/>
            <w:r w:rsidRPr="00A67610">
              <w:rPr>
                <w:color w:val="111111"/>
                <w:szCs w:val="24"/>
              </w:rPr>
              <w:t xml:space="preserve"> </w:t>
            </w:r>
            <w:proofErr w:type="spellStart"/>
            <w:r w:rsidRPr="00A67610">
              <w:rPr>
                <w:color w:val="111111"/>
                <w:szCs w:val="24"/>
              </w:rPr>
              <w:t>efektif</w:t>
            </w:r>
            <w:proofErr w:type="spellEnd"/>
            <w:r w:rsidRPr="00A67610">
              <w:rPr>
                <w:color w:val="111111"/>
                <w:szCs w:val="24"/>
              </w:rPr>
              <w:t xml:space="preserve"> </w:t>
            </w:r>
            <w:proofErr w:type="spellStart"/>
            <w:r w:rsidRPr="00A67610">
              <w:rPr>
                <w:color w:val="111111"/>
                <w:szCs w:val="24"/>
              </w:rPr>
              <w:t>meningkatkan</w:t>
            </w:r>
            <w:proofErr w:type="spellEnd"/>
            <w:r w:rsidRPr="00A67610">
              <w:rPr>
                <w:color w:val="111111"/>
                <w:szCs w:val="24"/>
              </w:rPr>
              <w:t xml:space="preserve"> </w:t>
            </w:r>
            <w:proofErr w:type="spellStart"/>
            <w:r w:rsidRPr="00A67610">
              <w:rPr>
                <w:color w:val="111111"/>
                <w:szCs w:val="24"/>
              </w:rPr>
              <w:t>hasil</w:t>
            </w:r>
            <w:proofErr w:type="spellEnd"/>
            <w:r w:rsidRPr="00A67610">
              <w:rPr>
                <w:color w:val="111111"/>
                <w:szCs w:val="24"/>
              </w:rPr>
              <w:t xml:space="preserve"> </w:t>
            </w:r>
            <w:proofErr w:type="spellStart"/>
            <w:r w:rsidRPr="00A67610">
              <w:rPr>
                <w:color w:val="111111"/>
                <w:szCs w:val="24"/>
              </w:rPr>
              <w:t>belajar</w:t>
            </w:r>
            <w:proofErr w:type="spellEnd"/>
            <w:r w:rsidRPr="00A67610">
              <w:rPr>
                <w:color w:val="111111"/>
                <w:szCs w:val="24"/>
              </w:rPr>
              <w:t xml:space="preserve"> </w:t>
            </w:r>
            <w:proofErr w:type="spellStart"/>
            <w:r w:rsidRPr="00A67610">
              <w:rPr>
                <w:color w:val="111111"/>
                <w:szCs w:val="24"/>
              </w:rPr>
              <w:t>Fiqih</w:t>
            </w:r>
            <w:proofErr w:type="spellEnd"/>
            <w:r w:rsidRPr="00A67610">
              <w:rPr>
                <w:color w:val="111111"/>
                <w:szCs w:val="24"/>
              </w:rPr>
              <w:t xml:space="preserve"> </w:t>
            </w:r>
            <w:proofErr w:type="spellStart"/>
            <w:r w:rsidRPr="00A67610">
              <w:rPr>
                <w:color w:val="111111"/>
                <w:szCs w:val="24"/>
              </w:rPr>
              <w:t>siswa</w:t>
            </w:r>
            <w:proofErr w:type="spellEnd"/>
            <w:r w:rsidRPr="00A67610">
              <w:rPr>
                <w:color w:val="111111"/>
                <w:szCs w:val="24"/>
              </w:rPr>
              <w:t xml:space="preserve"> </w:t>
            </w:r>
            <w:proofErr w:type="spellStart"/>
            <w:r w:rsidRPr="00A67610">
              <w:rPr>
                <w:color w:val="111111"/>
                <w:szCs w:val="24"/>
              </w:rPr>
              <w:t>kelas</w:t>
            </w:r>
            <w:proofErr w:type="spellEnd"/>
            <w:r w:rsidRPr="00A67610">
              <w:rPr>
                <w:color w:val="111111"/>
                <w:szCs w:val="24"/>
              </w:rPr>
              <w:t xml:space="preserve"> VIII E </w:t>
            </w:r>
            <w:proofErr w:type="spellStart"/>
            <w:r w:rsidRPr="00A67610">
              <w:rPr>
                <w:color w:val="111111"/>
                <w:szCs w:val="24"/>
              </w:rPr>
              <w:t>MTsS</w:t>
            </w:r>
            <w:proofErr w:type="spellEnd"/>
            <w:r w:rsidRPr="00A67610">
              <w:rPr>
                <w:color w:val="111111"/>
                <w:szCs w:val="24"/>
              </w:rPr>
              <w:t xml:space="preserve"> DMP </w:t>
            </w:r>
            <w:proofErr w:type="spellStart"/>
            <w:r w:rsidRPr="00A67610">
              <w:rPr>
                <w:color w:val="111111"/>
                <w:szCs w:val="24"/>
              </w:rPr>
              <w:t>Diniyyah</w:t>
            </w:r>
            <w:proofErr w:type="spellEnd"/>
            <w:r w:rsidRPr="00A67610">
              <w:rPr>
                <w:color w:val="111111"/>
                <w:szCs w:val="24"/>
              </w:rPr>
              <w:t xml:space="preserve"> Puteri Padang Panjang.</w:t>
            </w:r>
          </w:p>
          <w:p w14:paraId="7E15566A" w14:textId="2968BB05" w:rsidR="00A67610" w:rsidRPr="00A67610" w:rsidRDefault="00A67610" w:rsidP="00A67610">
            <w:pPr>
              <w:pStyle w:val="TableParagraph"/>
              <w:spacing w:before="55"/>
              <w:ind w:right="95"/>
              <w:jc w:val="both"/>
              <w:rPr>
                <w:color w:val="111111"/>
                <w:szCs w:val="24"/>
              </w:rPr>
            </w:pPr>
          </w:p>
        </w:tc>
      </w:tr>
      <w:tr w:rsidR="004364BD" w14:paraId="7FBC114D" w14:textId="77777777" w:rsidTr="00F050F2">
        <w:trPr>
          <w:trHeight w:val="459"/>
        </w:trPr>
        <w:tc>
          <w:tcPr>
            <w:tcW w:w="3092" w:type="dxa"/>
          </w:tcPr>
          <w:p w14:paraId="253D5137" w14:textId="03632884" w:rsidR="004364BD" w:rsidRPr="00F050F2" w:rsidRDefault="003B5624" w:rsidP="002F54B3">
            <w:pPr>
              <w:pStyle w:val="TableParagraph"/>
              <w:spacing w:before="55"/>
              <w:ind w:right="-16"/>
              <w:rPr>
                <w:szCs w:val="24"/>
              </w:rPr>
            </w:pPr>
            <w:r w:rsidRPr="00F050F2">
              <w:rPr>
                <w:szCs w:val="24"/>
              </w:rPr>
              <w:t>Published</w:t>
            </w:r>
            <w:r w:rsidR="00165715">
              <w:rPr>
                <w:spacing w:val="1"/>
                <w:szCs w:val="24"/>
              </w:rPr>
              <w:t xml:space="preserve"> Mar</w:t>
            </w:r>
            <w:r w:rsidR="00A67610">
              <w:rPr>
                <w:spacing w:val="1"/>
                <w:szCs w:val="24"/>
              </w:rPr>
              <w:t>ch</w:t>
            </w:r>
            <w:r w:rsidRPr="00F050F2">
              <w:rPr>
                <w:spacing w:val="-1"/>
                <w:szCs w:val="24"/>
              </w:rPr>
              <w:t xml:space="preserve"> </w:t>
            </w:r>
            <w:r w:rsidR="00056BEB">
              <w:rPr>
                <w:spacing w:val="-1"/>
                <w:szCs w:val="24"/>
              </w:rPr>
              <w:t>3</w:t>
            </w:r>
            <w:r w:rsidR="00AF2288">
              <w:rPr>
                <w:szCs w:val="24"/>
              </w:rPr>
              <w:t>1</w:t>
            </w:r>
            <w:r w:rsidRPr="00F050F2">
              <w:rPr>
                <w:szCs w:val="24"/>
              </w:rPr>
              <w:t>,</w:t>
            </w:r>
            <w:r w:rsidRPr="00F050F2">
              <w:rPr>
                <w:spacing w:val="-2"/>
                <w:szCs w:val="24"/>
              </w:rPr>
              <w:t xml:space="preserve"> </w:t>
            </w:r>
            <w:r w:rsidRPr="00F050F2">
              <w:rPr>
                <w:szCs w:val="24"/>
              </w:rPr>
              <w:t>202</w:t>
            </w:r>
            <w:r w:rsidR="00165715">
              <w:rPr>
                <w:szCs w:val="24"/>
              </w:rPr>
              <w:t>6</w:t>
            </w:r>
          </w:p>
        </w:tc>
        <w:tc>
          <w:tcPr>
            <w:tcW w:w="5529" w:type="dxa"/>
            <w:vMerge/>
            <w:tcBorders>
              <w:top w:val="nil"/>
            </w:tcBorders>
          </w:tcPr>
          <w:p w14:paraId="3C616713" w14:textId="77777777" w:rsidR="004364BD" w:rsidRDefault="004364BD" w:rsidP="002F54B3">
            <w:pPr>
              <w:ind w:right="-16" w:firstLine="540"/>
              <w:rPr>
                <w:sz w:val="2"/>
                <w:szCs w:val="2"/>
              </w:rPr>
            </w:pPr>
          </w:p>
        </w:tc>
      </w:tr>
      <w:tr w:rsidR="004364BD" w14:paraId="14343EBB" w14:textId="77777777" w:rsidTr="00F050F2">
        <w:trPr>
          <w:trHeight w:val="469"/>
        </w:trPr>
        <w:tc>
          <w:tcPr>
            <w:tcW w:w="3092" w:type="dxa"/>
          </w:tcPr>
          <w:p w14:paraId="6CF0A929" w14:textId="77777777" w:rsidR="004364BD" w:rsidRPr="00F050F2" w:rsidRDefault="003B5624" w:rsidP="002F54B3">
            <w:pPr>
              <w:pStyle w:val="TableParagraph"/>
              <w:tabs>
                <w:tab w:val="left" w:pos="2848"/>
              </w:tabs>
              <w:spacing w:before="165"/>
              <w:ind w:right="-16"/>
              <w:rPr>
                <w:szCs w:val="24"/>
              </w:rPr>
            </w:pPr>
            <w:r w:rsidRPr="00F050F2">
              <w:rPr>
                <w:color w:val="111111"/>
                <w:w w:val="99"/>
                <w:szCs w:val="24"/>
                <w:u w:val="single" w:color="000000"/>
              </w:rPr>
              <w:t xml:space="preserve"> </w:t>
            </w:r>
            <w:r w:rsidRPr="00F050F2">
              <w:rPr>
                <w:color w:val="111111"/>
                <w:szCs w:val="24"/>
                <w:u w:val="single" w:color="000000"/>
              </w:rPr>
              <w:tab/>
            </w:r>
          </w:p>
        </w:tc>
        <w:tc>
          <w:tcPr>
            <w:tcW w:w="5529" w:type="dxa"/>
            <w:vMerge/>
            <w:tcBorders>
              <w:top w:val="nil"/>
            </w:tcBorders>
          </w:tcPr>
          <w:p w14:paraId="67968334" w14:textId="77777777" w:rsidR="004364BD" w:rsidRDefault="004364BD" w:rsidP="002F54B3">
            <w:pPr>
              <w:ind w:right="-16" w:firstLine="540"/>
              <w:rPr>
                <w:sz w:val="2"/>
                <w:szCs w:val="2"/>
              </w:rPr>
            </w:pPr>
          </w:p>
        </w:tc>
      </w:tr>
      <w:tr w:rsidR="004364BD" w14:paraId="0CEA065E" w14:textId="77777777" w:rsidTr="00F050F2">
        <w:trPr>
          <w:trHeight w:val="349"/>
        </w:trPr>
        <w:tc>
          <w:tcPr>
            <w:tcW w:w="3092" w:type="dxa"/>
          </w:tcPr>
          <w:p w14:paraId="3357416F" w14:textId="0E86A175" w:rsidR="004364BD" w:rsidRPr="00AF2288" w:rsidRDefault="003B5624" w:rsidP="002F54B3">
            <w:pPr>
              <w:pStyle w:val="TableParagraph"/>
              <w:spacing w:before="55"/>
              <w:ind w:right="-16"/>
              <w:rPr>
                <w:b/>
                <w:iCs/>
                <w:szCs w:val="24"/>
              </w:rPr>
            </w:pPr>
            <w:r w:rsidRPr="00AF2288">
              <w:rPr>
                <w:b/>
                <w:iCs/>
                <w:szCs w:val="24"/>
              </w:rPr>
              <w:t>K</w:t>
            </w:r>
            <w:r w:rsidR="00AF2288">
              <w:rPr>
                <w:b/>
                <w:iCs/>
                <w:szCs w:val="24"/>
              </w:rPr>
              <w:t>ata Kunci</w:t>
            </w:r>
            <w:r w:rsidRPr="00AF2288">
              <w:rPr>
                <w:b/>
                <w:iCs/>
                <w:szCs w:val="24"/>
              </w:rPr>
              <w:t>:</w:t>
            </w:r>
          </w:p>
        </w:tc>
        <w:tc>
          <w:tcPr>
            <w:tcW w:w="5529" w:type="dxa"/>
            <w:vMerge/>
            <w:tcBorders>
              <w:top w:val="nil"/>
            </w:tcBorders>
          </w:tcPr>
          <w:p w14:paraId="35760D53" w14:textId="77777777" w:rsidR="004364BD" w:rsidRDefault="004364BD" w:rsidP="002F54B3">
            <w:pPr>
              <w:ind w:right="-16" w:firstLine="540"/>
              <w:rPr>
                <w:sz w:val="2"/>
                <w:szCs w:val="2"/>
              </w:rPr>
            </w:pPr>
          </w:p>
        </w:tc>
      </w:tr>
      <w:tr w:rsidR="004364BD" w14:paraId="5CD9D3AF" w14:textId="77777777" w:rsidTr="00F050F2">
        <w:trPr>
          <w:trHeight w:val="2992"/>
        </w:trPr>
        <w:tc>
          <w:tcPr>
            <w:tcW w:w="3092" w:type="dxa"/>
          </w:tcPr>
          <w:p w14:paraId="0902F621" w14:textId="72F8AD0C" w:rsidR="004364BD" w:rsidRPr="00AF2288" w:rsidRDefault="00A67610" w:rsidP="002F54B3">
            <w:pPr>
              <w:pStyle w:val="TableParagraph"/>
              <w:spacing w:before="54"/>
              <w:ind w:right="-16"/>
              <w:rPr>
                <w:iCs/>
                <w:szCs w:val="24"/>
              </w:rPr>
            </w:pPr>
            <w:r w:rsidRPr="00A67610">
              <w:rPr>
                <w:iCs/>
                <w:szCs w:val="24"/>
              </w:rPr>
              <w:t xml:space="preserve">Model ASSURE, Multimedia, Hasil Belajar, </w:t>
            </w:r>
            <w:proofErr w:type="spellStart"/>
            <w:r w:rsidRPr="00A67610">
              <w:rPr>
                <w:iCs/>
                <w:szCs w:val="24"/>
              </w:rPr>
              <w:t>Fiqih</w:t>
            </w:r>
            <w:proofErr w:type="spellEnd"/>
            <w:r w:rsidR="00A30B96" w:rsidRPr="00AF2288">
              <w:rPr>
                <w:iCs/>
                <w:szCs w:val="24"/>
              </w:rPr>
              <w:t>.</w:t>
            </w:r>
          </w:p>
        </w:tc>
        <w:tc>
          <w:tcPr>
            <w:tcW w:w="5529" w:type="dxa"/>
            <w:vMerge/>
            <w:tcBorders>
              <w:top w:val="nil"/>
            </w:tcBorders>
          </w:tcPr>
          <w:p w14:paraId="51A90962" w14:textId="77777777" w:rsidR="004364BD" w:rsidRDefault="004364BD" w:rsidP="002F54B3">
            <w:pPr>
              <w:ind w:right="-16"/>
              <w:rPr>
                <w:sz w:val="2"/>
                <w:szCs w:val="2"/>
              </w:rPr>
            </w:pPr>
          </w:p>
        </w:tc>
      </w:tr>
      <w:tr w:rsidR="004364BD" w14:paraId="14651AD0" w14:textId="77777777" w:rsidTr="00A30B96">
        <w:trPr>
          <w:trHeight w:val="66"/>
        </w:trPr>
        <w:tc>
          <w:tcPr>
            <w:tcW w:w="3092" w:type="dxa"/>
          </w:tcPr>
          <w:p w14:paraId="2B9ACDAC" w14:textId="77777777" w:rsidR="004364BD" w:rsidRDefault="004364BD" w:rsidP="002F54B3">
            <w:pPr>
              <w:pStyle w:val="TableParagraph"/>
              <w:ind w:right="-16"/>
              <w:rPr>
                <w:sz w:val="20"/>
              </w:rPr>
            </w:pPr>
          </w:p>
          <w:p w14:paraId="4486B590" w14:textId="77777777" w:rsidR="00A67610" w:rsidRDefault="00A67610" w:rsidP="002F54B3">
            <w:pPr>
              <w:pStyle w:val="TableParagraph"/>
              <w:ind w:right="-16"/>
              <w:rPr>
                <w:sz w:val="20"/>
              </w:rPr>
            </w:pPr>
          </w:p>
          <w:p w14:paraId="5E4B087A" w14:textId="77777777" w:rsidR="00A67610" w:rsidRDefault="00A67610" w:rsidP="002F54B3">
            <w:pPr>
              <w:pStyle w:val="TableParagraph"/>
              <w:ind w:right="-16"/>
              <w:rPr>
                <w:sz w:val="20"/>
              </w:rPr>
            </w:pPr>
          </w:p>
          <w:p w14:paraId="7E056D1C" w14:textId="77777777" w:rsidR="00A67610" w:rsidRDefault="00A67610" w:rsidP="002F54B3">
            <w:pPr>
              <w:pStyle w:val="TableParagraph"/>
              <w:ind w:right="-16"/>
              <w:rPr>
                <w:sz w:val="20"/>
              </w:rPr>
            </w:pPr>
          </w:p>
          <w:p w14:paraId="6D376E13" w14:textId="77777777" w:rsidR="00A67610" w:rsidRPr="00A67610" w:rsidRDefault="00A67610" w:rsidP="002F54B3">
            <w:pPr>
              <w:pStyle w:val="TableParagraph"/>
              <w:ind w:right="-16"/>
              <w:rPr>
                <w:i/>
                <w:iCs/>
                <w:szCs w:val="24"/>
              </w:rPr>
            </w:pPr>
            <w:r w:rsidRPr="00A67610">
              <w:rPr>
                <w:b/>
                <w:bCs/>
                <w:i/>
                <w:iCs/>
                <w:szCs w:val="24"/>
              </w:rPr>
              <w:t>Keywords:</w:t>
            </w:r>
            <w:r w:rsidRPr="00A67610">
              <w:rPr>
                <w:i/>
                <w:iCs/>
                <w:szCs w:val="24"/>
              </w:rPr>
              <w:t xml:space="preserve"> </w:t>
            </w:r>
          </w:p>
          <w:p w14:paraId="43EC7A59" w14:textId="0286B51C" w:rsidR="00A67610" w:rsidRPr="00A67610" w:rsidRDefault="00A67610" w:rsidP="002F54B3">
            <w:pPr>
              <w:pStyle w:val="TableParagraph"/>
              <w:ind w:right="-16"/>
              <w:rPr>
                <w:i/>
                <w:iCs/>
                <w:szCs w:val="24"/>
              </w:rPr>
            </w:pPr>
            <w:r w:rsidRPr="00A67610">
              <w:rPr>
                <w:i/>
                <w:iCs/>
                <w:szCs w:val="24"/>
              </w:rPr>
              <w:t>ASSURE Model, Multimedia, Learning Outcomes, Fiqh</w:t>
            </w:r>
            <w:r w:rsidRPr="00A67610">
              <w:rPr>
                <w:i/>
                <w:iCs/>
                <w:szCs w:val="24"/>
              </w:rPr>
              <w:t>.</w:t>
            </w:r>
          </w:p>
          <w:p w14:paraId="460D53D2" w14:textId="77777777" w:rsidR="00A67610" w:rsidRDefault="00A67610" w:rsidP="002F54B3">
            <w:pPr>
              <w:pStyle w:val="TableParagraph"/>
              <w:ind w:right="-16"/>
              <w:rPr>
                <w:sz w:val="20"/>
              </w:rPr>
            </w:pPr>
          </w:p>
          <w:p w14:paraId="5478FD1D" w14:textId="77777777" w:rsidR="00A67610" w:rsidRDefault="00A67610" w:rsidP="002F54B3">
            <w:pPr>
              <w:pStyle w:val="TableParagraph"/>
              <w:ind w:right="-16"/>
              <w:rPr>
                <w:sz w:val="20"/>
              </w:rPr>
            </w:pPr>
          </w:p>
          <w:p w14:paraId="672C1C6F" w14:textId="77777777" w:rsidR="00A67610" w:rsidRDefault="00A67610" w:rsidP="002F54B3">
            <w:pPr>
              <w:pStyle w:val="TableParagraph"/>
              <w:ind w:right="-16"/>
              <w:rPr>
                <w:sz w:val="20"/>
              </w:rPr>
            </w:pPr>
          </w:p>
          <w:p w14:paraId="4BF4FFA0" w14:textId="77777777" w:rsidR="00A67610" w:rsidRDefault="00A67610" w:rsidP="002F54B3">
            <w:pPr>
              <w:pStyle w:val="TableParagraph"/>
              <w:ind w:right="-16"/>
              <w:rPr>
                <w:sz w:val="20"/>
              </w:rPr>
            </w:pPr>
          </w:p>
          <w:p w14:paraId="36DF2CBC" w14:textId="77777777" w:rsidR="00A67610" w:rsidRDefault="00A67610" w:rsidP="002F54B3">
            <w:pPr>
              <w:pStyle w:val="TableParagraph"/>
              <w:ind w:right="-16"/>
              <w:rPr>
                <w:sz w:val="20"/>
              </w:rPr>
            </w:pPr>
          </w:p>
          <w:p w14:paraId="4328C780" w14:textId="77777777" w:rsidR="00A67610" w:rsidRDefault="00A67610" w:rsidP="002F54B3">
            <w:pPr>
              <w:pStyle w:val="TableParagraph"/>
              <w:ind w:right="-16"/>
              <w:rPr>
                <w:sz w:val="20"/>
              </w:rPr>
            </w:pPr>
          </w:p>
          <w:p w14:paraId="6CD104F1" w14:textId="77777777" w:rsidR="004364BD" w:rsidRDefault="004364BD" w:rsidP="002F54B3">
            <w:pPr>
              <w:pStyle w:val="TableParagraph"/>
              <w:spacing w:before="7" w:after="1"/>
              <w:ind w:right="-16"/>
              <w:rPr>
                <w:sz w:val="13"/>
              </w:rPr>
            </w:pPr>
          </w:p>
          <w:p w14:paraId="36A487B1" w14:textId="77777777" w:rsidR="00A67610" w:rsidRDefault="00A67610" w:rsidP="002F54B3">
            <w:pPr>
              <w:pStyle w:val="TableParagraph"/>
              <w:spacing w:before="7" w:after="1"/>
              <w:ind w:right="-16"/>
              <w:rPr>
                <w:sz w:val="13"/>
              </w:rPr>
            </w:pPr>
          </w:p>
          <w:p w14:paraId="67D25D40" w14:textId="77777777" w:rsidR="00A67610" w:rsidRDefault="00A67610" w:rsidP="002F54B3">
            <w:pPr>
              <w:pStyle w:val="TableParagraph"/>
              <w:spacing w:before="7" w:after="1"/>
              <w:ind w:right="-16"/>
              <w:rPr>
                <w:sz w:val="13"/>
              </w:rPr>
            </w:pPr>
          </w:p>
          <w:p w14:paraId="7E13478A" w14:textId="77777777" w:rsidR="00A67610" w:rsidRDefault="00A67610" w:rsidP="002F54B3">
            <w:pPr>
              <w:pStyle w:val="TableParagraph"/>
              <w:spacing w:before="7" w:after="1"/>
              <w:ind w:right="-16"/>
              <w:rPr>
                <w:sz w:val="13"/>
              </w:rPr>
            </w:pPr>
          </w:p>
          <w:p w14:paraId="27786CD6" w14:textId="77777777" w:rsidR="00A67610" w:rsidRDefault="00A67610" w:rsidP="002F54B3">
            <w:pPr>
              <w:pStyle w:val="TableParagraph"/>
              <w:spacing w:before="7" w:after="1"/>
              <w:ind w:right="-16"/>
              <w:rPr>
                <w:sz w:val="13"/>
              </w:rPr>
            </w:pPr>
          </w:p>
          <w:p w14:paraId="1BF04FB6" w14:textId="77777777" w:rsidR="00A67610" w:rsidRDefault="00A67610" w:rsidP="002F54B3">
            <w:pPr>
              <w:pStyle w:val="TableParagraph"/>
              <w:spacing w:before="7" w:after="1"/>
              <w:ind w:right="-16"/>
              <w:rPr>
                <w:sz w:val="13"/>
              </w:rPr>
            </w:pPr>
          </w:p>
          <w:p w14:paraId="366E890D" w14:textId="77777777" w:rsidR="00A67610" w:rsidRDefault="00A67610" w:rsidP="002F54B3">
            <w:pPr>
              <w:pStyle w:val="TableParagraph"/>
              <w:spacing w:before="7" w:after="1"/>
              <w:ind w:right="-16"/>
              <w:rPr>
                <w:sz w:val="13"/>
              </w:rPr>
            </w:pPr>
          </w:p>
          <w:p w14:paraId="2E466F2E" w14:textId="77777777" w:rsidR="00A67610" w:rsidRDefault="00A67610" w:rsidP="002F54B3">
            <w:pPr>
              <w:pStyle w:val="TableParagraph"/>
              <w:spacing w:before="7" w:after="1"/>
              <w:ind w:right="-16"/>
              <w:rPr>
                <w:sz w:val="13"/>
              </w:rPr>
            </w:pPr>
          </w:p>
          <w:p w14:paraId="02584737" w14:textId="77777777" w:rsidR="00A67610" w:rsidRDefault="00A67610" w:rsidP="002F54B3">
            <w:pPr>
              <w:pStyle w:val="TableParagraph"/>
              <w:spacing w:before="7" w:after="1"/>
              <w:ind w:right="-16"/>
              <w:rPr>
                <w:sz w:val="13"/>
              </w:rPr>
            </w:pPr>
          </w:p>
          <w:p w14:paraId="082F7DB8" w14:textId="77777777" w:rsidR="00A67610" w:rsidRDefault="00A67610" w:rsidP="002F54B3">
            <w:pPr>
              <w:pStyle w:val="TableParagraph"/>
              <w:spacing w:before="7" w:after="1"/>
              <w:ind w:right="-16"/>
              <w:rPr>
                <w:sz w:val="13"/>
              </w:rPr>
            </w:pPr>
          </w:p>
          <w:p w14:paraId="337CC548" w14:textId="77777777" w:rsidR="00A67610" w:rsidRDefault="00A67610" w:rsidP="002F54B3">
            <w:pPr>
              <w:pStyle w:val="TableParagraph"/>
              <w:spacing w:before="7" w:after="1"/>
              <w:ind w:right="-16"/>
              <w:rPr>
                <w:sz w:val="13"/>
              </w:rPr>
            </w:pPr>
          </w:p>
          <w:p w14:paraId="76B6F698" w14:textId="77777777" w:rsidR="00A67610" w:rsidRDefault="00A67610" w:rsidP="002F54B3">
            <w:pPr>
              <w:pStyle w:val="TableParagraph"/>
              <w:spacing w:before="7" w:after="1"/>
              <w:ind w:right="-16"/>
              <w:rPr>
                <w:sz w:val="13"/>
              </w:rPr>
            </w:pPr>
          </w:p>
          <w:p w14:paraId="1A950A6E" w14:textId="77777777" w:rsidR="00A67610" w:rsidRDefault="00A67610" w:rsidP="002F54B3">
            <w:pPr>
              <w:pStyle w:val="TableParagraph"/>
              <w:spacing w:before="7" w:after="1"/>
              <w:ind w:right="-16"/>
              <w:rPr>
                <w:sz w:val="13"/>
              </w:rPr>
            </w:pPr>
          </w:p>
          <w:p w14:paraId="272CA675" w14:textId="77777777" w:rsidR="00A67610" w:rsidRDefault="00A67610" w:rsidP="002F54B3">
            <w:pPr>
              <w:pStyle w:val="TableParagraph"/>
              <w:spacing w:before="7" w:after="1"/>
              <w:ind w:right="-16"/>
              <w:rPr>
                <w:sz w:val="13"/>
              </w:rPr>
            </w:pPr>
          </w:p>
          <w:p w14:paraId="05E80436" w14:textId="77777777" w:rsidR="00A67610" w:rsidRDefault="00A67610" w:rsidP="002F54B3">
            <w:pPr>
              <w:pStyle w:val="TableParagraph"/>
              <w:spacing w:before="7" w:after="1"/>
              <w:ind w:right="-16"/>
              <w:rPr>
                <w:sz w:val="13"/>
              </w:rPr>
            </w:pPr>
          </w:p>
          <w:p w14:paraId="71D3CDE8" w14:textId="77777777" w:rsidR="00A67610" w:rsidRDefault="00A67610" w:rsidP="002F54B3">
            <w:pPr>
              <w:pStyle w:val="TableParagraph"/>
              <w:spacing w:before="7" w:after="1"/>
              <w:ind w:right="-16"/>
              <w:rPr>
                <w:sz w:val="13"/>
              </w:rPr>
            </w:pPr>
          </w:p>
          <w:p w14:paraId="3FDDF655" w14:textId="77777777" w:rsidR="00A67610" w:rsidRDefault="00A67610" w:rsidP="002F54B3">
            <w:pPr>
              <w:pStyle w:val="TableParagraph"/>
              <w:spacing w:before="7" w:after="1"/>
              <w:ind w:right="-16"/>
              <w:rPr>
                <w:sz w:val="13"/>
              </w:rPr>
            </w:pPr>
          </w:p>
          <w:p w14:paraId="4EA75C7D" w14:textId="77777777" w:rsidR="00A67610" w:rsidRDefault="00A67610" w:rsidP="002F54B3">
            <w:pPr>
              <w:pStyle w:val="TableParagraph"/>
              <w:spacing w:before="7" w:after="1"/>
              <w:ind w:right="-16"/>
              <w:rPr>
                <w:sz w:val="13"/>
              </w:rPr>
            </w:pPr>
          </w:p>
          <w:p w14:paraId="19FDE60E" w14:textId="77777777" w:rsidR="00A67610" w:rsidRDefault="00A67610" w:rsidP="002F54B3">
            <w:pPr>
              <w:pStyle w:val="TableParagraph"/>
              <w:spacing w:before="7" w:after="1"/>
              <w:ind w:right="-16"/>
              <w:rPr>
                <w:sz w:val="13"/>
              </w:rPr>
            </w:pPr>
          </w:p>
          <w:p w14:paraId="177EF1A6" w14:textId="77777777" w:rsidR="00A67610" w:rsidRDefault="00A67610" w:rsidP="002F54B3">
            <w:pPr>
              <w:pStyle w:val="TableParagraph"/>
              <w:spacing w:before="7" w:after="1"/>
              <w:ind w:right="-16"/>
              <w:rPr>
                <w:sz w:val="13"/>
              </w:rPr>
            </w:pPr>
          </w:p>
          <w:p w14:paraId="0965DA5A" w14:textId="77777777" w:rsidR="00A67610" w:rsidRDefault="00A67610" w:rsidP="002F54B3">
            <w:pPr>
              <w:pStyle w:val="TableParagraph"/>
              <w:spacing w:before="7" w:after="1"/>
              <w:ind w:right="-16"/>
              <w:rPr>
                <w:sz w:val="13"/>
              </w:rPr>
            </w:pPr>
          </w:p>
          <w:p w14:paraId="106A3A9B" w14:textId="77777777" w:rsidR="00A67610" w:rsidRDefault="00A67610" w:rsidP="002F54B3">
            <w:pPr>
              <w:pStyle w:val="TableParagraph"/>
              <w:spacing w:before="7" w:after="1"/>
              <w:ind w:right="-16"/>
              <w:rPr>
                <w:sz w:val="13"/>
              </w:rPr>
            </w:pPr>
          </w:p>
          <w:p w14:paraId="655174A7" w14:textId="77777777" w:rsidR="00A67610" w:rsidRDefault="00A67610" w:rsidP="002F54B3">
            <w:pPr>
              <w:pStyle w:val="TableParagraph"/>
              <w:spacing w:before="7" w:after="1"/>
              <w:ind w:right="-16"/>
              <w:rPr>
                <w:sz w:val="13"/>
              </w:rPr>
            </w:pPr>
          </w:p>
          <w:p w14:paraId="53EB7330" w14:textId="77777777" w:rsidR="00A67610" w:rsidRDefault="00A67610" w:rsidP="002F54B3">
            <w:pPr>
              <w:pStyle w:val="TableParagraph"/>
              <w:spacing w:before="7" w:after="1"/>
              <w:ind w:right="-16"/>
              <w:rPr>
                <w:sz w:val="13"/>
              </w:rPr>
            </w:pPr>
          </w:p>
          <w:p w14:paraId="733B2318" w14:textId="77777777" w:rsidR="00A67610" w:rsidRDefault="00A67610" w:rsidP="002F54B3">
            <w:pPr>
              <w:pStyle w:val="TableParagraph"/>
              <w:spacing w:before="7" w:after="1"/>
              <w:ind w:right="-16"/>
              <w:rPr>
                <w:sz w:val="13"/>
              </w:rPr>
            </w:pPr>
          </w:p>
          <w:p w14:paraId="244996DD" w14:textId="77777777" w:rsidR="00A67610" w:rsidRDefault="00A67610" w:rsidP="002F54B3">
            <w:pPr>
              <w:pStyle w:val="TableParagraph"/>
              <w:spacing w:before="7" w:after="1"/>
              <w:ind w:right="-16"/>
              <w:rPr>
                <w:sz w:val="13"/>
              </w:rPr>
            </w:pPr>
          </w:p>
          <w:p w14:paraId="0498CF29" w14:textId="77777777" w:rsidR="00A67610" w:rsidRDefault="00A67610" w:rsidP="002F54B3">
            <w:pPr>
              <w:pStyle w:val="TableParagraph"/>
              <w:spacing w:before="7" w:after="1"/>
              <w:ind w:right="-16"/>
              <w:rPr>
                <w:sz w:val="13"/>
              </w:rPr>
            </w:pPr>
          </w:p>
          <w:p w14:paraId="1B2FE8EB" w14:textId="77777777" w:rsidR="00A67610" w:rsidRDefault="00A67610" w:rsidP="002F54B3">
            <w:pPr>
              <w:pStyle w:val="TableParagraph"/>
              <w:spacing w:before="7" w:after="1"/>
              <w:ind w:right="-16"/>
              <w:rPr>
                <w:sz w:val="13"/>
              </w:rPr>
            </w:pPr>
          </w:p>
          <w:p w14:paraId="29B77A01" w14:textId="671B1892" w:rsidR="004364BD" w:rsidRDefault="00F47422" w:rsidP="002F54B3">
            <w:pPr>
              <w:pStyle w:val="TableParagraph"/>
              <w:spacing w:line="20" w:lineRule="exact"/>
              <w:ind w:right="-16"/>
              <w:rPr>
                <w:sz w:val="2"/>
              </w:rPr>
            </w:pPr>
            <w:r>
              <w:rPr>
                <w:noProof/>
                <w:sz w:val="2"/>
              </w:rPr>
              <mc:AlternateContent>
                <mc:Choice Requires="wpg">
                  <w:drawing>
                    <wp:inline distT="0" distB="0" distL="0" distR="0" wp14:anchorId="71A77E0E" wp14:editId="7AC4B32F">
                      <wp:extent cx="1780540" cy="6350"/>
                      <wp:effectExtent l="0" t="0" r="2540" b="5715"/>
                      <wp:docPr id="5765790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0540" cy="6350"/>
                                <a:chOff x="0" y="0"/>
                                <a:chExt cx="2804" cy="10"/>
                              </a:xfrm>
                            </wpg:grpSpPr>
                            <wps:wsp>
                              <wps:cNvPr id="1041375191" name="Rectangle 8"/>
                              <wps:cNvSpPr>
                                <a:spLocks noChangeArrowheads="1"/>
                              </wps:cNvSpPr>
                              <wps:spPr bwMode="auto">
                                <a:xfrm>
                                  <a:off x="0" y="0"/>
                                  <a:ext cx="280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CDD4D6" id="Group 7" o:spid="_x0000_s1026" style="width:140.2pt;height:.5pt;mso-position-horizontal-relative:char;mso-position-vertical-relative:line" coordsize="28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3sSwIAAA0FAAAOAAAAZHJzL2Uyb0RvYy54bWykVNuO2jAQfa/Uf7D8XpKwsLARYbViu6jS&#10;tl112w8wjnNRE487NgT69R07KSBWfaF5iDyei8854/Hift82bKfQ1qAznoxizpSWkNe6zPiP708f&#10;5pxZJ3QuGtAq4wdl+f3y/btFZ1I1hgqaXCGjItqmncl45ZxJo8jKSrXCjsAoTc4CsBWOTCyjHEVH&#10;1dsmGsfxbdQB5gZBKmtp97F38mWoXxRKuq9FYZVjTcYJmwt/DP+N/0fLhUhLFKaq5QBDXIGiFbWm&#10;Q4+lHoUTbIv1m1JtLREsFG4koY2gKGqpAgdik8QXbNYIWxO4lGlXmqNMJO2FTleXlV92azSv5gV7&#10;9LR8BvnTki5RZ8r03O/tsg9mm+4z5NRPsXUQiO8LbH0JosT2Qd/DUV+1d0zSZjKbx9MJtUGS7/Zm&#10;OsgvK+rRmyRZfRzSxvN40uckISMSaX9aQDgg8h2nK2RPKtn/U+m1EkYF8a1X4QVZnROFeJLczKbJ&#10;XcKZFi0p8I3umNBlo9jc3yaPgsL/Kmp7OZmGVUVR6gERukqJnNAlPp44nCV4w1IzrtP3n0KJ1KB1&#10;awUt84uMI4EObRO7Z+s8jFOI76KFps6f6qYJBpabVYNsJ/wQhS8gvwhrtA/W4NP6in4n8POUemk2&#10;kB+IHkI/ifRy0KIC/M1ZR1OYcftrK1Bx1nzSJNFdMvH3xQVjMp2NycBzz+bcI7SkUhl3nPXLletH&#10;fWuwLis6KQmkNTzQtS3qQNxL3qMawNIdCqswc0GZ4X3wQ31uh6jTK7b8AwAA//8DAFBLAwQUAAYA&#10;CAAAACEAQISfOtsAAAADAQAADwAAAGRycy9kb3ducmV2LnhtbEyPT0vDQBDF74LfYRnBm92k/qHE&#10;bEop6qkItoJ4m2anSWh2NmS3SfrtHb3Yy4PhPd77Tb6cXKsG6kPj2UA6S0ARl942XBn43L3eLUCF&#10;iGyx9UwGzhRgWVxf5ZhZP/IHDdtYKSnhkKGBOsYu0zqUNTkMM98Ri3fwvcMoZ19p2+Mo5a7V8yR5&#10;0g4bloUaO1rXVB63J2fgbcRxdZ++DJvjYX3+3j2+f21SMub2Zlo9g4o0xf8w/OILOhTCtPcntkG1&#10;BuSR+KfizRfJA6i9hBLQRa4v2YsfAAAA//8DAFBLAQItABQABgAIAAAAIQC2gziS/gAAAOEBAAAT&#10;AAAAAAAAAAAAAAAAAAAAAABbQ29udGVudF9UeXBlc10ueG1sUEsBAi0AFAAGAAgAAAAhADj9If/W&#10;AAAAlAEAAAsAAAAAAAAAAAAAAAAALwEAAF9yZWxzLy5yZWxzUEsBAi0AFAAGAAgAAAAhAKW6TexL&#10;AgAADQUAAA4AAAAAAAAAAAAAAAAALgIAAGRycy9lMm9Eb2MueG1sUEsBAi0AFAAGAAgAAAAhAECE&#10;nzrbAAAAAwEAAA8AAAAAAAAAAAAAAAAApQQAAGRycy9kb3ducmV2LnhtbFBLBQYAAAAABAAEAPMA&#10;AACtBQAAAAA=&#10;">
                      <v:rect id="Rectangle 8" o:spid="_x0000_s1027" style="position:absolute;width:280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1PqyQAAAOMAAAAPAAAAZHJzL2Rvd25yZXYueG1sRE9LTwIx&#10;EL6b8B+aMfEm7SLPlULAxMSLCSAHuQ3bcXfDdrq2FVZ/vTUh8Tjfe+bLzjbiTD7UjjVkfQWCuHCm&#10;5lLD/u35fgoiRGSDjWPS8E0BlovezRxz4y68pfMuliKFcMhRQxVjm0sZiooshr5riRP34bzFmE5f&#10;SuPxksJtIwdKjaXFmlNDhS09VVScdl9Ww3o2XX9uhvz6sz0e6PB+PI0GXml9d9utHkFE6uK/+Op+&#10;MWm+GmYPk1E2y+DvpwSAXPwCAAD//wMAUEsBAi0AFAAGAAgAAAAhANvh9svuAAAAhQEAABMAAAAA&#10;AAAAAAAAAAAAAAAAAFtDb250ZW50X1R5cGVzXS54bWxQSwECLQAUAAYACAAAACEAWvQsW78AAAAV&#10;AQAACwAAAAAAAAAAAAAAAAAfAQAAX3JlbHMvLnJlbHNQSwECLQAUAAYACAAAACEAWldT6skAAADj&#10;AAAADwAAAAAAAAAAAAAAAAAHAgAAZHJzL2Rvd25yZXYueG1sUEsFBgAAAAADAAMAtwAAAP0CAAAA&#10;AA==&#10;" fillcolor="black" stroked="f"/>
                      <w10:anchorlock/>
                    </v:group>
                  </w:pict>
                </mc:Fallback>
              </mc:AlternateContent>
            </w:r>
          </w:p>
        </w:tc>
        <w:tc>
          <w:tcPr>
            <w:tcW w:w="5529" w:type="dxa"/>
            <w:tcBorders>
              <w:bottom w:val="single" w:sz="4" w:space="0" w:color="000000"/>
            </w:tcBorders>
          </w:tcPr>
          <w:p w14:paraId="59B6F63D" w14:textId="77777777" w:rsidR="004364BD" w:rsidRDefault="00A67610" w:rsidP="00A67610">
            <w:pPr>
              <w:pStyle w:val="TableParagraph"/>
              <w:spacing w:before="61"/>
              <w:ind w:right="-16"/>
              <w:rPr>
                <w:b/>
                <w:bCs/>
                <w:i/>
                <w:sz w:val="20"/>
                <w:szCs w:val="24"/>
                <w:u w:val="single"/>
              </w:rPr>
            </w:pPr>
            <w:r w:rsidRPr="00A67610">
              <w:rPr>
                <w:b/>
                <w:bCs/>
                <w:i/>
                <w:sz w:val="20"/>
                <w:szCs w:val="24"/>
                <w:u w:val="single"/>
              </w:rPr>
              <w:lastRenderedPageBreak/>
              <w:t>ABSTRACT</w:t>
            </w:r>
          </w:p>
          <w:p w14:paraId="7ED033EE" w14:textId="7750E7CF" w:rsidR="00A67610" w:rsidRPr="00A67610" w:rsidRDefault="00A67610" w:rsidP="00A67610">
            <w:pPr>
              <w:pStyle w:val="TableParagraph"/>
              <w:spacing w:before="61"/>
              <w:ind w:right="-16"/>
              <w:jc w:val="both"/>
              <w:rPr>
                <w:i/>
                <w:szCs w:val="28"/>
              </w:rPr>
            </w:pPr>
            <w:r w:rsidRPr="00A67610">
              <w:rPr>
                <w:i/>
                <w:szCs w:val="28"/>
              </w:rPr>
              <w:t xml:space="preserve">This research was motivated by the low learning outcomes of students in the Fiqh subject at </w:t>
            </w:r>
            <w:proofErr w:type="spellStart"/>
            <w:r w:rsidRPr="00A67610">
              <w:rPr>
                <w:i/>
                <w:szCs w:val="28"/>
              </w:rPr>
              <w:t>MTsS</w:t>
            </w:r>
            <w:proofErr w:type="spellEnd"/>
            <w:r w:rsidRPr="00A67610">
              <w:rPr>
                <w:i/>
                <w:szCs w:val="28"/>
              </w:rPr>
              <w:t xml:space="preserve"> DMP </w:t>
            </w:r>
            <w:proofErr w:type="spellStart"/>
            <w:r w:rsidRPr="00A67610">
              <w:rPr>
                <w:i/>
                <w:szCs w:val="28"/>
              </w:rPr>
              <w:t>Diniyyah</w:t>
            </w:r>
            <w:proofErr w:type="spellEnd"/>
            <w:r w:rsidRPr="00A67610">
              <w:rPr>
                <w:i/>
                <w:szCs w:val="28"/>
              </w:rPr>
              <w:t xml:space="preserve"> Puteri Padang Panjang, which was mainly caused by the dominance of the lecture method and the lack of variation in learning models. The purpose of this study was to examine the application of the ASSURE learning model based on multimedia in the Fiqh subject, to identify students’ learning outcomes after its implementation, and to determine its effectiveness in improving learning outcomes.</w:t>
            </w:r>
            <w:r>
              <w:rPr>
                <w:i/>
                <w:szCs w:val="28"/>
              </w:rPr>
              <w:t xml:space="preserve"> </w:t>
            </w:r>
            <w:r w:rsidRPr="00A67610">
              <w:rPr>
                <w:i/>
                <w:szCs w:val="28"/>
              </w:rPr>
              <w:t xml:space="preserve">This study </w:t>
            </w:r>
            <w:r w:rsidRPr="00A67610">
              <w:rPr>
                <w:i/>
                <w:szCs w:val="28"/>
              </w:rPr>
              <w:lastRenderedPageBreak/>
              <w:t>employed an experimental method with a Randomized Control Group Posttest Only Design. The sample was selected using purposive sampling, consisting of Class VIII E (19 students) as the experimental group, which received the ASSURE model based on multimedia, and Class VIII A (18 students) as the control group. Data were collected through a learning outcome test (posttest) and analyzed using an F-test.</w:t>
            </w:r>
            <w:r>
              <w:rPr>
                <w:i/>
                <w:szCs w:val="28"/>
              </w:rPr>
              <w:t xml:space="preserve"> </w:t>
            </w:r>
            <w:r w:rsidRPr="00A67610">
              <w:rPr>
                <w:i/>
                <w:szCs w:val="28"/>
              </w:rPr>
              <w:t xml:space="preserve">The findings showed that the application of the ASSURE learning model based on multimedia was effective in improving students’ learning outcomes. The experimental class achieved an average score of 84.31, higher than the control class with an average score of 73.11, and surpassed the Minimum Mastery Criterion (80). The hypothesis testing resulted in </w:t>
            </w:r>
            <w:proofErr w:type="spellStart"/>
            <w:r w:rsidRPr="00A67610">
              <w:rPr>
                <w:i/>
                <w:szCs w:val="28"/>
              </w:rPr>
              <w:t>tcount</w:t>
            </w:r>
            <w:proofErr w:type="spellEnd"/>
            <w:r w:rsidRPr="00A67610">
              <w:rPr>
                <w:i/>
                <w:szCs w:val="28"/>
              </w:rPr>
              <w:t xml:space="preserve"> 4.304 &gt; </w:t>
            </w:r>
            <w:proofErr w:type="spellStart"/>
            <w:r w:rsidRPr="00A67610">
              <w:rPr>
                <w:i/>
                <w:szCs w:val="28"/>
              </w:rPr>
              <w:t>ttable</w:t>
            </w:r>
            <w:proofErr w:type="spellEnd"/>
            <w:r w:rsidRPr="00A67610">
              <w:rPr>
                <w:i/>
                <w:szCs w:val="28"/>
              </w:rPr>
              <w:t xml:space="preserve"> 2.030, indicating that the research hypothesis was accepted. Therefore, the ASSURE learning model based on multimedia proved to be effective in enhancing the Fiqh learning outcomes of Class VIII E students at </w:t>
            </w:r>
            <w:proofErr w:type="spellStart"/>
            <w:r w:rsidRPr="00A67610">
              <w:rPr>
                <w:i/>
                <w:szCs w:val="28"/>
              </w:rPr>
              <w:t>MTsS</w:t>
            </w:r>
            <w:proofErr w:type="spellEnd"/>
            <w:r w:rsidRPr="00A67610">
              <w:rPr>
                <w:i/>
                <w:szCs w:val="28"/>
              </w:rPr>
              <w:t xml:space="preserve"> DMP </w:t>
            </w:r>
            <w:proofErr w:type="spellStart"/>
            <w:r w:rsidRPr="00A67610">
              <w:rPr>
                <w:i/>
                <w:szCs w:val="28"/>
              </w:rPr>
              <w:t>Diniyyah</w:t>
            </w:r>
            <w:proofErr w:type="spellEnd"/>
            <w:r w:rsidRPr="00A67610">
              <w:rPr>
                <w:i/>
                <w:szCs w:val="28"/>
              </w:rPr>
              <w:t xml:space="preserve"> Puteri Padang Panjang.</w:t>
            </w:r>
          </w:p>
        </w:tc>
      </w:tr>
    </w:tbl>
    <w:p w14:paraId="05C26007" w14:textId="77777777" w:rsidR="004364BD" w:rsidRDefault="004364BD" w:rsidP="002F54B3">
      <w:pPr>
        <w:pStyle w:val="BodyText"/>
        <w:ind w:right="-16"/>
        <w:rPr>
          <w:sz w:val="20"/>
        </w:rPr>
      </w:pPr>
    </w:p>
    <w:p w14:paraId="24C85E33" w14:textId="77777777" w:rsidR="004364BD" w:rsidRDefault="004364BD" w:rsidP="00A67610">
      <w:pPr>
        <w:pStyle w:val="BodyText"/>
        <w:ind w:right="-16"/>
        <w:rPr>
          <w:sz w:val="20"/>
        </w:rPr>
      </w:pPr>
    </w:p>
    <w:p w14:paraId="41CB90B6" w14:textId="6ADE227C" w:rsidR="004364BD" w:rsidRDefault="00B17369" w:rsidP="0011394E">
      <w:pPr>
        <w:pStyle w:val="Heading1"/>
        <w:numPr>
          <w:ilvl w:val="0"/>
          <w:numId w:val="3"/>
        </w:numPr>
        <w:ind w:left="360" w:right="-16" w:hanging="360"/>
        <w:jc w:val="both"/>
      </w:pPr>
      <w:r>
        <w:t>PENDAHULUAN</w:t>
      </w:r>
    </w:p>
    <w:p w14:paraId="277295BC" w14:textId="77777777" w:rsidR="00A67610" w:rsidRPr="00A67610" w:rsidRDefault="00A67610" w:rsidP="00A67610">
      <w:pPr>
        <w:pStyle w:val="BodyText"/>
        <w:spacing w:before="6"/>
        <w:ind w:right="-16" w:firstLine="540"/>
        <w:jc w:val="both"/>
        <w:rPr>
          <w:lang w:val="sv-SE"/>
        </w:rPr>
      </w:pPr>
      <w:r w:rsidRPr="00A67610">
        <w:rPr>
          <w:lang w:val="sv-SE"/>
        </w:rPr>
        <w:t>Peran guru dalam proses pembelajaran sangat penting untuk mencapai tujuan pendidikan. Pembelajaran yang efektif tidak hanya berfokus pada hasil akhir, tetapi juga pada proses yang mampu membangun pemahaman, kecerdasan, ketekunan, serta perubahan perilaku positif pada peserta didik. Oleh karena itu, kualitas interaksi antara guru dan siswa menjadi kunci keberhasilan pembelajaran.</w:t>
      </w:r>
    </w:p>
    <w:p w14:paraId="491ABAD0" w14:textId="77777777" w:rsidR="00A67610" w:rsidRPr="00A67610" w:rsidRDefault="00A67610" w:rsidP="00A67610">
      <w:pPr>
        <w:pStyle w:val="BodyText"/>
        <w:spacing w:before="6"/>
        <w:ind w:right="-16" w:firstLine="540"/>
        <w:jc w:val="both"/>
        <w:rPr>
          <w:lang w:val="sv-SE"/>
        </w:rPr>
      </w:pPr>
      <w:r w:rsidRPr="00A67610">
        <w:rPr>
          <w:lang w:val="sv-SE"/>
        </w:rPr>
        <w:t>Dalam praktiknya, masih banyak guru yang menyamakan istilah pengajaran dan pembelajaran. Padahal, pengajaran cenderung bersifat satu arah, yaitu guru sebagai pemberi informasi, sedangkan pembelajaran menekankan pada proses interaktif yang melibatkan berbagai faktor seperti karakteristik siswa, lingkungan belajar, strategi, metode, dan media yang digunakan.</w:t>
      </w:r>
    </w:p>
    <w:p w14:paraId="6AB015E1" w14:textId="77777777" w:rsidR="00A67610" w:rsidRPr="00A67610" w:rsidRDefault="00A67610" w:rsidP="00A67610">
      <w:pPr>
        <w:pStyle w:val="BodyText"/>
        <w:spacing w:before="6"/>
        <w:ind w:right="-16" w:firstLine="540"/>
        <w:jc w:val="both"/>
        <w:rPr>
          <w:lang w:val="sv-SE"/>
        </w:rPr>
      </w:pPr>
      <w:r w:rsidRPr="00A67610">
        <w:rPr>
          <w:lang w:val="sv-SE"/>
        </w:rPr>
        <w:t>Pembelajaran merupakan suatu sistem yang terdiri dari unsur manusia, materi, fasilitas, dan prosedur yang saling memengaruhi. Guru dituntut kreatif dalam memilih model pembelajaran yang sesuai agar suasana kelas menjadi menyenangkan dan mampu menarik perhatian siswa. Penguasaan berbagai model dan strategi pembelajaran menjadi kebutuhan penting dalam meningkatkan kualitas pendidikan.</w:t>
      </w:r>
    </w:p>
    <w:p w14:paraId="581DB258" w14:textId="77777777" w:rsidR="00A67610" w:rsidRPr="00A67610" w:rsidRDefault="00A67610" w:rsidP="00A67610">
      <w:pPr>
        <w:pStyle w:val="BodyText"/>
        <w:spacing w:before="6"/>
        <w:ind w:right="-16" w:firstLine="540"/>
        <w:jc w:val="both"/>
        <w:rPr>
          <w:lang w:val="sv-SE"/>
        </w:rPr>
      </w:pPr>
      <w:r w:rsidRPr="00A67610">
        <w:rPr>
          <w:lang w:val="sv-SE"/>
        </w:rPr>
        <w:t>Dalam pembelajaran Fiqih, metode yang digunakan masih cenderung monoton, terutama metode ceramah, sehingga siswa kurang aktif dan kurang tertarik mengikuti pelajaran. Kondisi ini berdampak pada rendahnya partisipasi, kerja sama, dan pencapaian kompetensi siswa. Keberhasilan pembelajaran sendiri dipengaruhi oleh berbagai faktor, seperti guru, jumlah siswa, suasana kelas, serta fasilitas pendukung.</w:t>
      </w:r>
    </w:p>
    <w:p w14:paraId="3BFF5D42" w14:textId="77777777" w:rsidR="00A67610" w:rsidRPr="00A67610" w:rsidRDefault="00A67610" w:rsidP="00A67610">
      <w:pPr>
        <w:pStyle w:val="BodyText"/>
        <w:spacing w:before="6"/>
        <w:ind w:right="-16" w:firstLine="540"/>
        <w:jc w:val="both"/>
        <w:rPr>
          <w:lang w:val="sv-SE"/>
        </w:rPr>
      </w:pPr>
      <w:r w:rsidRPr="00A67610">
        <w:rPr>
          <w:lang w:val="sv-SE"/>
        </w:rPr>
        <w:t>Al-Qur’an surat An-Nahl ayat 125 menegaskan pentingnya metode yang bijaksana (hikmah), nasihat yang baik (mau’izah hasanah), dan diskusi dengan cara terbaik dalam menyampaikan ajaran. Prinsip ini relevan dalam dunia pendidikan, di mana pendekatan yang bijak, persuasif, dan tidak memaksakan sangat diperlukan agar siswa dapat menerima materi dengan baik.</w:t>
      </w:r>
    </w:p>
    <w:p w14:paraId="5536392C" w14:textId="77777777" w:rsidR="00A67610" w:rsidRPr="00A67610" w:rsidRDefault="00A67610" w:rsidP="00A67610">
      <w:pPr>
        <w:pStyle w:val="BodyText"/>
        <w:spacing w:before="6"/>
        <w:ind w:right="-16" w:firstLine="540"/>
        <w:jc w:val="both"/>
        <w:rPr>
          <w:lang w:val="sv-SE"/>
        </w:rPr>
      </w:pPr>
      <w:r w:rsidRPr="00A67610">
        <w:rPr>
          <w:lang w:val="sv-SE"/>
        </w:rPr>
        <w:t>Perkembangan pendidikan melahirkan berbagai model pembelajaran modern yang lebih berpusat pada siswa. Berbeda dengan model klasik yang berorientasi pada guru dan cenderung membuat siswa pasif, model modern mendorong siswa untuk aktif, kreatif, berpikir kritis, serta mampu berkolaborasi dan berkomunikasi dengan baik.</w:t>
      </w:r>
    </w:p>
    <w:p w14:paraId="1C3C216E" w14:textId="77777777" w:rsidR="00A67610" w:rsidRPr="00A67610" w:rsidRDefault="00A67610" w:rsidP="00A67610">
      <w:pPr>
        <w:pStyle w:val="BodyText"/>
        <w:spacing w:before="6"/>
        <w:ind w:right="-16" w:firstLine="540"/>
        <w:jc w:val="both"/>
        <w:rPr>
          <w:lang w:val="sv-SE"/>
        </w:rPr>
      </w:pPr>
    </w:p>
    <w:p w14:paraId="49DB47A3" w14:textId="77777777" w:rsidR="00A67610" w:rsidRPr="00A67610" w:rsidRDefault="00A67610" w:rsidP="00A67610">
      <w:pPr>
        <w:pStyle w:val="BodyText"/>
        <w:spacing w:before="6"/>
        <w:ind w:right="-16" w:firstLine="540"/>
        <w:jc w:val="both"/>
        <w:rPr>
          <w:lang w:val="sv-SE"/>
        </w:rPr>
      </w:pPr>
      <w:r w:rsidRPr="00A67610">
        <w:rPr>
          <w:lang w:val="sv-SE"/>
        </w:rPr>
        <w:t>Salah satu model pembelajaran modern yang dinilai efektif adalah model ASSURE berbasis multimedia. Model ini dirancang secara sistematis melalui langkah-langkah menganalisis karakteristik siswa, merumuskan tujuan, memilih metode dan media, melibatkan partisipasi siswa, serta melakukan evaluasi dan revisi. Model ini bertujuan menciptakan pembelajaran yang lebih efektif dan menarik.</w:t>
      </w:r>
    </w:p>
    <w:p w14:paraId="5821471F" w14:textId="77777777" w:rsidR="00A67610" w:rsidRPr="00A67610" w:rsidRDefault="00A67610" w:rsidP="00A67610">
      <w:pPr>
        <w:pStyle w:val="BodyText"/>
        <w:spacing w:before="6"/>
        <w:ind w:right="-16" w:firstLine="540"/>
        <w:jc w:val="both"/>
        <w:rPr>
          <w:lang w:val="sv-SE"/>
        </w:rPr>
      </w:pPr>
      <w:r w:rsidRPr="00A67610">
        <w:rPr>
          <w:lang w:val="sv-SE"/>
        </w:rPr>
        <w:t>Penggunaan multimedia dalam pembelajaran dapat meningkatkan motivasi, perhatian, serta hasil belajar siswa. Multimedia membantu menyajikan materi secara lebih variatif dan sesuai dengan gaya belajar siswa, sehingga memudahkan pemahaman materi, termasuk pada mata pelajaran Fiqih yang sering dianggap sulit dan membosankan.</w:t>
      </w:r>
    </w:p>
    <w:p w14:paraId="47360915" w14:textId="77777777" w:rsidR="00A67610" w:rsidRPr="00A67610" w:rsidRDefault="00A67610" w:rsidP="00A67610">
      <w:pPr>
        <w:pStyle w:val="BodyText"/>
        <w:spacing w:before="6"/>
        <w:ind w:right="-16" w:firstLine="540"/>
        <w:jc w:val="both"/>
        <w:rPr>
          <w:lang w:val="sv-SE"/>
        </w:rPr>
      </w:pPr>
      <w:r w:rsidRPr="00A67610">
        <w:rPr>
          <w:lang w:val="sv-SE"/>
        </w:rPr>
        <w:t>Berdasarkan pra penelitian di MTsS DMP Diniyyah Puteri Padang Panjang, hasil belajar siswa pada mata pelajaran Fiqih masih tergolong rendah. Banyak siswa memperoleh nilai di bawah KKM, dan sebagian menganggap pelajaran Fiqih sulit serta kurang menarik. Metode ceramah masih dominan digunakan meskipun sudah memanfaatkan media presentasi, namun belum mampu meningkatkan partisipasi aktif siswa secara optimal.</w:t>
      </w:r>
    </w:p>
    <w:p w14:paraId="5B082F9F" w14:textId="52F1D740" w:rsidR="00A30B96" w:rsidRDefault="00A67610" w:rsidP="00A67610">
      <w:pPr>
        <w:pStyle w:val="BodyText"/>
        <w:spacing w:before="6"/>
        <w:ind w:right="-16" w:firstLine="540"/>
        <w:jc w:val="both"/>
        <w:rPr>
          <w:lang w:val="sv-SE"/>
        </w:rPr>
      </w:pPr>
      <w:r w:rsidRPr="00A67610">
        <w:rPr>
          <w:lang w:val="sv-SE"/>
        </w:rPr>
        <w:t>Berdasarkan permasalahan tersebut, peneliti berupaya menerapkan model pembelajaran ASSURE berbasis multimedia sebagai alternatif solusi untuk meningkatkan hasil belajar siswa. Model ini diharapkan mampu menciptakan suasana pembelajaran yang lebih interaktif, menarik, dan efektif, sehingga berdampak positif terhadap peningkatan hasil belajar Fiqih siswa kelas VIII E MTsS DMP Diniyyah Puteri Padang Panjang.</w:t>
      </w:r>
    </w:p>
    <w:p w14:paraId="5D0A0F79" w14:textId="77777777" w:rsidR="00A67610" w:rsidRPr="000D4066" w:rsidRDefault="00A67610" w:rsidP="00A67610">
      <w:pPr>
        <w:pStyle w:val="BodyText"/>
        <w:spacing w:before="6"/>
        <w:ind w:right="-16" w:firstLine="540"/>
        <w:jc w:val="both"/>
        <w:rPr>
          <w:lang w:val="fi-FI"/>
        </w:rPr>
      </w:pPr>
    </w:p>
    <w:p w14:paraId="42868746" w14:textId="19BEAE8A" w:rsidR="004364BD" w:rsidRDefault="003B5624" w:rsidP="0011394E">
      <w:pPr>
        <w:pStyle w:val="Heading1"/>
        <w:numPr>
          <w:ilvl w:val="0"/>
          <w:numId w:val="3"/>
        </w:numPr>
        <w:ind w:left="360" w:right="-16" w:hanging="360"/>
      </w:pPr>
      <w:r>
        <w:t>MET</w:t>
      </w:r>
      <w:r w:rsidR="00B17369">
        <w:t>O</w:t>
      </w:r>
      <w:r>
        <w:t>D</w:t>
      </w:r>
      <w:r w:rsidR="00B17369">
        <w:t>OLOGI</w:t>
      </w:r>
    </w:p>
    <w:p w14:paraId="1AA1D9FC" w14:textId="77777777" w:rsidR="00A67610" w:rsidRPr="00A67610" w:rsidRDefault="00A67610" w:rsidP="00A67610">
      <w:pPr>
        <w:pStyle w:val="BodyText"/>
        <w:ind w:right="-16" w:firstLine="540"/>
        <w:jc w:val="both"/>
        <w:rPr>
          <w:lang w:val="sv-SE"/>
        </w:rPr>
      </w:pPr>
      <w:r w:rsidRPr="00A67610">
        <w:rPr>
          <w:lang w:val="sv-SE"/>
        </w:rPr>
        <w:t xml:space="preserve">Sesuai dengan masalah yang diteliti, jenis penelitian ini adalah penelitian eksperimen. Penelitian ini menggunakan dua kelas sampel, yaitu kelas kontrol dan kelas eksperimen. Pada kelas eksperimen diberi perlakuan dengan menggunakan disain </w:t>
      </w:r>
      <w:r w:rsidRPr="00A67610">
        <w:rPr>
          <w:i/>
          <w:lang w:val="sv-SE"/>
        </w:rPr>
        <w:t xml:space="preserve">ASSURE </w:t>
      </w:r>
      <w:r w:rsidRPr="00A67610">
        <w:rPr>
          <w:lang w:val="sv-SE"/>
        </w:rPr>
        <w:t xml:space="preserve">dalam materi. Sedangkan pada kelas kontrol tanpa menggunakan disain </w:t>
      </w:r>
      <w:r w:rsidRPr="00A67610">
        <w:rPr>
          <w:i/>
          <w:lang w:val="sv-SE"/>
        </w:rPr>
        <w:t>ASSURE</w:t>
      </w:r>
      <w:r w:rsidRPr="00A67610">
        <w:rPr>
          <w:lang w:val="sv-SE"/>
        </w:rPr>
        <w:t>. Pada akhir penelitian kelas eksperimen dan kelas kontrol diberi tes untuk melihat hasil belajarnya.</w:t>
      </w:r>
    </w:p>
    <w:p w14:paraId="4E34540A" w14:textId="77777777" w:rsidR="00A67610" w:rsidRPr="00A67610" w:rsidRDefault="00A67610" w:rsidP="00A67610">
      <w:pPr>
        <w:ind w:right="-16" w:firstLine="540"/>
        <w:jc w:val="both"/>
        <w:rPr>
          <w:position w:val="9"/>
          <w:sz w:val="13"/>
        </w:rPr>
      </w:pPr>
      <w:proofErr w:type="spellStart"/>
      <w:r w:rsidRPr="00A67610">
        <w:rPr>
          <w:sz w:val="24"/>
        </w:rPr>
        <w:t>Rancangan</w:t>
      </w:r>
      <w:proofErr w:type="spellEnd"/>
      <w:r w:rsidRPr="00A67610">
        <w:rPr>
          <w:sz w:val="24"/>
        </w:rPr>
        <w:t xml:space="preserve"> </w:t>
      </w:r>
      <w:proofErr w:type="spellStart"/>
      <w:r w:rsidRPr="00A67610">
        <w:rPr>
          <w:sz w:val="24"/>
        </w:rPr>
        <w:t>penelitian</w:t>
      </w:r>
      <w:proofErr w:type="spellEnd"/>
      <w:r w:rsidRPr="00A67610">
        <w:rPr>
          <w:sz w:val="24"/>
        </w:rPr>
        <w:t xml:space="preserve"> yang </w:t>
      </w:r>
      <w:proofErr w:type="spellStart"/>
      <w:r w:rsidRPr="00A67610">
        <w:rPr>
          <w:sz w:val="24"/>
        </w:rPr>
        <w:t>digunakan</w:t>
      </w:r>
      <w:proofErr w:type="spellEnd"/>
      <w:r w:rsidRPr="00A67610">
        <w:rPr>
          <w:sz w:val="24"/>
        </w:rPr>
        <w:t xml:space="preserve"> </w:t>
      </w:r>
      <w:proofErr w:type="spellStart"/>
      <w:r w:rsidRPr="00A67610">
        <w:rPr>
          <w:sz w:val="24"/>
        </w:rPr>
        <w:t>adalah</w:t>
      </w:r>
      <w:proofErr w:type="spellEnd"/>
      <w:r w:rsidRPr="00A67610">
        <w:rPr>
          <w:sz w:val="24"/>
        </w:rPr>
        <w:t xml:space="preserve"> </w:t>
      </w:r>
      <w:r w:rsidRPr="00A67610">
        <w:rPr>
          <w:i/>
          <w:sz w:val="24"/>
        </w:rPr>
        <w:t>Randomize Control</w:t>
      </w:r>
      <w:r w:rsidRPr="00A67610">
        <w:rPr>
          <w:i/>
          <w:spacing w:val="40"/>
          <w:sz w:val="24"/>
        </w:rPr>
        <w:t xml:space="preserve"> </w:t>
      </w:r>
      <w:r w:rsidRPr="00A67610">
        <w:rPr>
          <w:i/>
          <w:sz w:val="24"/>
        </w:rPr>
        <w:t xml:space="preserve">Group </w:t>
      </w:r>
      <w:proofErr w:type="gramStart"/>
      <w:r w:rsidRPr="00A67610">
        <w:rPr>
          <w:i/>
          <w:sz w:val="24"/>
        </w:rPr>
        <w:t>posttest</w:t>
      </w:r>
      <w:proofErr w:type="gramEnd"/>
      <w:r w:rsidRPr="00A67610">
        <w:rPr>
          <w:i/>
          <w:sz w:val="24"/>
        </w:rPr>
        <w:t xml:space="preserve"> Only Design, </w:t>
      </w:r>
      <w:proofErr w:type="spellStart"/>
      <w:r w:rsidRPr="00A67610">
        <w:rPr>
          <w:sz w:val="24"/>
        </w:rPr>
        <w:t>seperti</w:t>
      </w:r>
      <w:proofErr w:type="spellEnd"/>
      <w:r w:rsidRPr="00A67610">
        <w:rPr>
          <w:sz w:val="24"/>
        </w:rPr>
        <w:t xml:space="preserve"> yang </w:t>
      </w:r>
      <w:proofErr w:type="spellStart"/>
      <w:r w:rsidRPr="00A67610">
        <w:rPr>
          <w:sz w:val="24"/>
        </w:rPr>
        <w:t>terlihat</w:t>
      </w:r>
      <w:proofErr w:type="spellEnd"/>
      <w:r w:rsidRPr="00A67610">
        <w:rPr>
          <w:sz w:val="24"/>
        </w:rPr>
        <w:t xml:space="preserve"> pada Tabel </w:t>
      </w:r>
      <w:proofErr w:type="spellStart"/>
      <w:r w:rsidRPr="00A67610">
        <w:rPr>
          <w:sz w:val="24"/>
        </w:rPr>
        <w:t>berikut</w:t>
      </w:r>
      <w:proofErr w:type="spellEnd"/>
      <w:r w:rsidRPr="00A67610">
        <w:rPr>
          <w:sz w:val="24"/>
        </w:rPr>
        <w:t xml:space="preserve"> </w:t>
      </w:r>
      <w:proofErr w:type="spellStart"/>
      <w:r w:rsidRPr="00A67610">
        <w:rPr>
          <w:sz w:val="24"/>
        </w:rPr>
        <w:t>ini</w:t>
      </w:r>
      <w:proofErr w:type="spellEnd"/>
      <w:r w:rsidRPr="00A67610">
        <w:rPr>
          <w:sz w:val="24"/>
        </w:rPr>
        <w:t>.</w:t>
      </w:r>
      <w:r w:rsidRPr="00A67610">
        <w:rPr>
          <w:position w:val="9"/>
          <w:sz w:val="13"/>
        </w:rPr>
        <w:t>76</w:t>
      </w:r>
    </w:p>
    <w:p w14:paraId="4888E603" w14:textId="01C9C104" w:rsidR="00A67610" w:rsidRPr="00A67610" w:rsidRDefault="00A67610" w:rsidP="00A67610">
      <w:pPr>
        <w:pStyle w:val="Heading2"/>
        <w:spacing w:before="0"/>
        <w:ind w:right="-106"/>
        <w:jc w:val="center"/>
        <w:rPr>
          <w:color w:val="auto"/>
          <w:sz w:val="22"/>
          <w:szCs w:val="22"/>
        </w:rPr>
      </w:pPr>
      <w:r w:rsidRPr="00A67610">
        <w:rPr>
          <w:color w:val="auto"/>
          <w:sz w:val="22"/>
          <w:szCs w:val="22"/>
        </w:rPr>
        <w:t>Tabel 1 Desain</w:t>
      </w:r>
      <w:r w:rsidRPr="00A67610">
        <w:rPr>
          <w:color w:val="auto"/>
          <w:spacing w:val="-1"/>
          <w:sz w:val="22"/>
          <w:szCs w:val="22"/>
        </w:rPr>
        <w:t xml:space="preserve"> </w:t>
      </w:r>
      <w:proofErr w:type="spellStart"/>
      <w:r w:rsidRPr="00A67610">
        <w:rPr>
          <w:color w:val="auto"/>
          <w:spacing w:val="-2"/>
          <w:sz w:val="22"/>
          <w:szCs w:val="22"/>
        </w:rPr>
        <w:t>penelitian</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4"/>
        <w:gridCol w:w="2010"/>
        <w:gridCol w:w="1940"/>
      </w:tblGrid>
      <w:tr w:rsidR="00A67610" w:rsidRPr="00A67610" w14:paraId="057DA55D" w14:textId="77777777" w:rsidTr="00A67610">
        <w:trPr>
          <w:trHeight w:val="287"/>
          <w:jc w:val="center"/>
        </w:trPr>
        <w:tc>
          <w:tcPr>
            <w:tcW w:w="1934" w:type="dxa"/>
          </w:tcPr>
          <w:p w14:paraId="0A6EED6B" w14:textId="77777777" w:rsidR="00A67610" w:rsidRPr="00A67610" w:rsidRDefault="00A67610" w:rsidP="00A67610">
            <w:pPr>
              <w:pStyle w:val="TableParagraph"/>
              <w:ind w:left="-90" w:firstLine="630"/>
              <w:rPr>
                <w:b/>
                <w:szCs w:val="20"/>
              </w:rPr>
            </w:pPr>
            <w:proofErr w:type="spellStart"/>
            <w:r w:rsidRPr="00A67610">
              <w:rPr>
                <w:b/>
                <w:spacing w:val="-2"/>
                <w:szCs w:val="20"/>
              </w:rPr>
              <w:t>Kelompok</w:t>
            </w:r>
            <w:proofErr w:type="spellEnd"/>
          </w:p>
        </w:tc>
        <w:tc>
          <w:tcPr>
            <w:tcW w:w="2010" w:type="dxa"/>
          </w:tcPr>
          <w:p w14:paraId="5C96CE14" w14:textId="77777777" w:rsidR="00A67610" w:rsidRPr="00A67610" w:rsidRDefault="00A67610" w:rsidP="00A67610">
            <w:pPr>
              <w:pStyle w:val="TableParagraph"/>
              <w:ind w:left="-90" w:right="921" w:firstLine="630"/>
              <w:jc w:val="right"/>
              <w:rPr>
                <w:b/>
                <w:szCs w:val="20"/>
              </w:rPr>
            </w:pPr>
            <w:proofErr w:type="spellStart"/>
            <w:r w:rsidRPr="00A67610">
              <w:rPr>
                <w:b/>
                <w:spacing w:val="-2"/>
                <w:szCs w:val="20"/>
              </w:rPr>
              <w:t>Perlakuan</w:t>
            </w:r>
            <w:proofErr w:type="spellEnd"/>
          </w:p>
        </w:tc>
        <w:tc>
          <w:tcPr>
            <w:tcW w:w="1940" w:type="dxa"/>
          </w:tcPr>
          <w:p w14:paraId="206CB58D" w14:textId="77777777" w:rsidR="00A67610" w:rsidRPr="00A67610" w:rsidRDefault="00A67610" w:rsidP="00A67610">
            <w:pPr>
              <w:pStyle w:val="TableParagraph"/>
              <w:ind w:left="-90" w:right="882" w:firstLine="630"/>
              <w:jc w:val="right"/>
              <w:rPr>
                <w:b/>
                <w:szCs w:val="20"/>
              </w:rPr>
            </w:pPr>
            <w:proofErr w:type="spellStart"/>
            <w:r w:rsidRPr="00A67610">
              <w:rPr>
                <w:b/>
                <w:szCs w:val="20"/>
              </w:rPr>
              <w:t>Tes</w:t>
            </w:r>
            <w:proofErr w:type="spellEnd"/>
            <w:r w:rsidRPr="00A67610">
              <w:rPr>
                <w:b/>
                <w:szCs w:val="20"/>
              </w:rPr>
              <w:t xml:space="preserve"> </w:t>
            </w:r>
            <w:r w:rsidRPr="00A67610">
              <w:rPr>
                <w:b/>
                <w:spacing w:val="-2"/>
                <w:szCs w:val="20"/>
              </w:rPr>
              <w:t>Akhir</w:t>
            </w:r>
          </w:p>
        </w:tc>
      </w:tr>
      <w:tr w:rsidR="00A67610" w:rsidRPr="00A67610" w14:paraId="64465EF4" w14:textId="77777777" w:rsidTr="00A67610">
        <w:trPr>
          <w:trHeight w:val="288"/>
          <w:jc w:val="center"/>
        </w:trPr>
        <w:tc>
          <w:tcPr>
            <w:tcW w:w="1934" w:type="dxa"/>
          </w:tcPr>
          <w:p w14:paraId="403D8AAC" w14:textId="77777777" w:rsidR="00A67610" w:rsidRPr="00A67610" w:rsidRDefault="00A67610" w:rsidP="00A67610">
            <w:pPr>
              <w:pStyle w:val="TableParagraph"/>
              <w:ind w:left="-90" w:firstLine="630"/>
              <w:rPr>
                <w:szCs w:val="20"/>
              </w:rPr>
            </w:pPr>
            <w:proofErr w:type="spellStart"/>
            <w:r w:rsidRPr="00A67610">
              <w:rPr>
                <w:spacing w:val="-2"/>
                <w:szCs w:val="20"/>
              </w:rPr>
              <w:t>Eksperimen</w:t>
            </w:r>
            <w:proofErr w:type="spellEnd"/>
          </w:p>
        </w:tc>
        <w:tc>
          <w:tcPr>
            <w:tcW w:w="2010" w:type="dxa"/>
          </w:tcPr>
          <w:p w14:paraId="13FDB092" w14:textId="77777777" w:rsidR="00A67610" w:rsidRPr="00A67610" w:rsidRDefault="00A67610" w:rsidP="00A67610">
            <w:pPr>
              <w:pStyle w:val="TableParagraph"/>
              <w:ind w:left="-90" w:right="905" w:firstLine="630"/>
              <w:jc w:val="right"/>
              <w:rPr>
                <w:szCs w:val="20"/>
              </w:rPr>
            </w:pPr>
            <w:r w:rsidRPr="00A67610">
              <w:rPr>
                <w:spacing w:val="-10"/>
                <w:szCs w:val="20"/>
              </w:rPr>
              <w:t>X</w:t>
            </w:r>
          </w:p>
        </w:tc>
        <w:tc>
          <w:tcPr>
            <w:tcW w:w="1940" w:type="dxa"/>
          </w:tcPr>
          <w:p w14:paraId="066B7A7A" w14:textId="77777777" w:rsidR="00A67610" w:rsidRPr="00A67610" w:rsidRDefault="00A67610" w:rsidP="00A67610">
            <w:pPr>
              <w:pStyle w:val="TableParagraph"/>
              <w:ind w:left="-90" w:right="883" w:firstLine="630"/>
              <w:jc w:val="right"/>
              <w:rPr>
                <w:szCs w:val="20"/>
              </w:rPr>
            </w:pPr>
            <w:r w:rsidRPr="00A67610">
              <w:rPr>
                <w:spacing w:val="-10"/>
                <w:szCs w:val="20"/>
              </w:rPr>
              <w:t>T</w:t>
            </w:r>
          </w:p>
        </w:tc>
      </w:tr>
      <w:tr w:rsidR="00A67610" w:rsidRPr="00A67610" w14:paraId="746D4D7C" w14:textId="77777777" w:rsidTr="00A67610">
        <w:trPr>
          <w:trHeight w:val="287"/>
          <w:jc w:val="center"/>
        </w:trPr>
        <w:tc>
          <w:tcPr>
            <w:tcW w:w="1934" w:type="dxa"/>
          </w:tcPr>
          <w:p w14:paraId="7AB59F2A" w14:textId="77777777" w:rsidR="00A67610" w:rsidRPr="00A67610" w:rsidRDefault="00A67610" w:rsidP="00A67610">
            <w:pPr>
              <w:pStyle w:val="TableParagraph"/>
              <w:ind w:left="-90" w:firstLine="630"/>
              <w:rPr>
                <w:szCs w:val="20"/>
              </w:rPr>
            </w:pPr>
            <w:proofErr w:type="spellStart"/>
            <w:r w:rsidRPr="00A67610">
              <w:rPr>
                <w:spacing w:val="-2"/>
                <w:szCs w:val="20"/>
              </w:rPr>
              <w:t>Kontrol</w:t>
            </w:r>
            <w:proofErr w:type="spellEnd"/>
          </w:p>
        </w:tc>
        <w:tc>
          <w:tcPr>
            <w:tcW w:w="2010" w:type="dxa"/>
          </w:tcPr>
          <w:p w14:paraId="24A7F702" w14:textId="77777777" w:rsidR="00A67610" w:rsidRPr="00A67610" w:rsidRDefault="00A67610" w:rsidP="00A67610">
            <w:pPr>
              <w:pStyle w:val="TableParagraph"/>
              <w:ind w:left="-90" w:firstLine="630"/>
              <w:rPr>
                <w:szCs w:val="20"/>
              </w:rPr>
            </w:pPr>
            <w:r w:rsidRPr="00A67610">
              <w:rPr>
                <w:spacing w:val="-10"/>
                <w:szCs w:val="20"/>
              </w:rPr>
              <w:t>-</w:t>
            </w:r>
          </w:p>
        </w:tc>
        <w:tc>
          <w:tcPr>
            <w:tcW w:w="1940" w:type="dxa"/>
          </w:tcPr>
          <w:p w14:paraId="5ABBDF2B" w14:textId="77777777" w:rsidR="00A67610" w:rsidRPr="00A67610" w:rsidRDefault="00A67610" w:rsidP="00A67610">
            <w:pPr>
              <w:pStyle w:val="TableParagraph"/>
              <w:ind w:left="-90" w:right="883" w:firstLine="630"/>
              <w:jc w:val="right"/>
              <w:rPr>
                <w:szCs w:val="20"/>
              </w:rPr>
            </w:pPr>
            <w:r w:rsidRPr="00A67610">
              <w:rPr>
                <w:spacing w:val="-10"/>
                <w:szCs w:val="20"/>
              </w:rPr>
              <w:t>T</w:t>
            </w:r>
          </w:p>
        </w:tc>
      </w:tr>
    </w:tbl>
    <w:p w14:paraId="20427839" w14:textId="77777777" w:rsidR="00A67610" w:rsidRDefault="00A67610" w:rsidP="00A67610">
      <w:pPr>
        <w:pStyle w:val="BodyText"/>
      </w:pPr>
      <w:proofErr w:type="spellStart"/>
      <w:r>
        <w:rPr>
          <w:spacing w:val="-2"/>
        </w:rPr>
        <w:t>Keterangan</w:t>
      </w:r>
      <w:proofErr w:type="spellEnd"/>
      <w:r>
        <w:rPr>
          <w:spacing w:val="-2"/>
        </w:rPr>
        <w:t>:</w:t>
      </w:r>
    </w:p>
    <w:p w14:paraId="7A734179" w14:textId="77777777" w:rsidR="00A67610" w:rsidRDefault="00A67610" w:rsidP="00A67610">
      <w:pPr>
        <w:pStyle w:val="BodyText"/>
        <w:tabs>
          <w:tab w:val="left" w:pos="1488"/>
        </w:tabs>
        <w:ind w:right="142"/>
      </w:pPr>
      <w:proofErr w:type="gramStart"/>
      <w:r>
        <w:t>X</w:t>
      </w:r>
      <w:r>
        <w:rPr>
          <w:spacing w:val="-4"/>
        </w:rPr>
        <w:t xml:space="preserve"> </w:t>
      </w:r>
      <w:r>
        <w:t>:</w:t>
      </w:r>
      <w:proofErr w:type="gramEnd"/>
      <w:r>
        <w:rPr>
          <w:spacing w:val="40"/>
        </w:rPr>
        <w:t xml:space="preserve"> </w:t>
      </w:r>
      <w:proofErr w:type="spellStart"/>
      <w:r>
        <w:t>Perlakuan</w:t>
      </w:r>
      <w:proofErr w:type="spellEnd"/>
      <w:r>
        <w:rPr>
          <w:spacing w:val="-1"/>
        </w:rPr>
        <w:t xml:space="preserve"> </w:t>
      </w:r>
      <w:proofErr w:type="spellStart"/>
      <w:r>
        <w:t>yaitu</w:t>
      </w:r>
      <w:proofErr w:type="spellEnd"/>
      <w:r>
        <w:rPr>
          <w:spacing w:val="-5"/>
        </w:rPr>
        <w:t xml:space="preserve"> </w:t>
      </w:r>
      <w:proofErr w:type="spellStart"/>
      <w:r>
        <w:t>penggunaan</w:t>
      </w:r>
      <w:proofErr w:type="spellEnd"/>
      <w:r>
        <w:rPr>
          <w:spacing w:val="-3"/>
        </w:rPr>
        <w:t xml:space="preserve"> </w:t>
      </w:r>
      <w:r>
        <w:t>model</w:t>
      </w:r>
      <w:r>
        <w:rPr>
          <w:spacing w:val="-2"/>
        </w:rPr>
        <w:t xml:space="preserve"> </w:t>
      </w:r>
      <w:r>
        <w:rPr>
          <w:i/>
        </w:rPr>
        <w:t>ASSURE</w:t>
      </w:r>
      <w:r>
        <w:rPr>
          <w:i/>
          <w:spacing w:val="-5"/>
        </w:rPr>
        <w:t xml:space="preserve"> </w:t>
      </w:r>
      <w:proofErr w:type="spellStart"/>
      <w:r>
        <w:t>terhadap</w:t>
      </w:r>
      <w:proofErr w:type="spellEnd"/>
      <w:r>
        <w:rPr>
          <w:spacing w:val="-4"/>
        </w:rPr>
        <w:t xml:space="preserve"> </w:t>
      </w:r>
      <w:proofErr w:type="spellStart"/>
      <w:r>
        <w:t>efektifitas</w:t>
      </w:r>
      <w:proofErr w:type="spellEnd"/>
      <w:r>
        <w:rPr>
          <w:spacing w:val="-4"/>
        </w:rPr>
        <w:t xml:space="preserve"> </w:t>
      </w:r>
      <w:proofErr w:type="spellStart"/>
      <w:r>
        <w:t>belajar</w:t>
      </w:r>
      <w:proofErr w:type="spellEnd"/>
      <w:r>
        <w:rPr>
          <w:spacing w:val="-4"/>
        </w:rPr>
        <w:t xml:space="preserve"> </w:t>
      </w:r>
      <w:proofErr w:type="spellStart"/>
      <w:r>
        <w:t>siswa</w:t>
      </w:r>
      <w:proofErr w:type="spellEnd"/>
      <w:r>
        <w:t xml:space="preserve"> </w:t>
      </w:r>
    </w:p>
    <w:p w14:paraId="310AE505" w14:textId="4C17DA07" w:rsidR="00A67610" w:rsidRPr="00A67610" w:rsidRDefault="00A67610" w:rsidP="00A67610">
      <w:pPr>
        <w:pStyle w:val="BodyText"/>
        <w:tabs>
          <w:tab w:val="left" w:pos="1488"/>
        </w:tabs>
        <w:ind w:right="142"/>
        <w:rPr>
          <w:lang w:val="sv-SE"/>
        </w:rPr>
      </w:pPr>
      <w:r w:rsidRPr="00A67610">
        <w:rPr>
          <w:lang w:val="sv-SE"/>
        </w:rPr>
        <w:t>T :</w:t>
      </w:r>
      <w:r w:rsidRPr="00A67610">
        <w:rPr>
          <w:lang w:val="sv-SE"/>
        </w:rPr>
        <w:t xml:space="preserve"> </w:t>
      </w:r>
      <w:r w:rsidRPr="00A67610">
        <w:rPr>
          <w:lang w:val="sv-SE"/>
        </w:rPr>
        <w:t>Penyebaran soal tes setelah diberi perlakuan</w:t>
      </w:r>
    </w:p>
    <w:p w14:paraId="38EB42B8" w14:textId="7F4AC9A6" w:rsidR="004364BD" w:rsidRDefault="00B17369" w:rsidP="0011394E">
      <w:pPr>
        <w:pStyle w:val="Heading1"/>
        <w:numPr>
          <w:ilvl w:val="0"/>
          <w:numId w:val="3"/>
        </w:numPr>
        <w:spacing w:before="170"/>
        <w:ind w:left="360" w:right="-16" w:hanging="360"/>
      </w:pPr>
      <w:r>
        <w:t>HASIL DAN PEMBAHASAN</w:t>
      </w:r>
    </w:p>
    <w:p w14:paraId="334EB683" w14:textId="1E5C0778" w:rsidR="00DD641C" w:rsidRPr="00DD641C" w:rsidRDefault="00DD641C" w:rsidP="00DD641C">
      <w:pPr>
        <w:pStyle w:val="BodyText"/>
        <w:ind w:left="360" w:right="-16" w:hanging="360"/>
        <w:jc w:val="both"/>
        <w:rPr>
          <w:b/>
          <w:bCs/>
        </w:rPr>
      </w:pPr>
      <w:r w:rsidRPr="00DD641C">
        <w:rPr>
          <w:b/>
          <w:bCs/>
        </w:rPr>
        <w:t xml:space="preserve">Uji </w:t>
      </w:r>
      <w:proofErr w:type="spellStart"/>
      <w:r w:rsidRPr="00DD641C">
        <w:rPr>
          <w:b/>
          <w:bCs/>
        </w:rPr>
        <w:t>normalitas</w:t>
      </w:r>
      <w:proofErr w:type="spellEnd"/>
    </w:p>
    <w:p w14:paraId="6DBC7CF4" w14:textId="77777777" w:rsidR="00DD641C" w:rsidRPr="00DD641C" w:rsidRDefault="00DD641C" w:rsidP="00DD641C">
      <w:pPr>
        <w:pStyle w:val="BodyText"/>
        <w:ind w:right="-16" w:firstLine="540"/>
        <w:jc w:val="both"/>
      </w:pPr>
      <w:r w:rsidRPr="00DD641C">
        <w:t xml:space="preserve">Uji </w:t>
      </w:r>
      <w:proofErr w:type="spellStart"/>
      <w:r w:rsidRPr="00DD641C">
        <w:t>normalitas</w:t>
      </w:r>
      <w:proofErr w:type="spellEnd"/>
      <w:r w:rsidRPr="00DD641C">
        <w:t xml:space="preserve"> </w:t>
      </w:r>
      <w:proofErr w:type="spellStart"/>
      <w:r w:rsidRPr="00DD641C">
        <w:t>bertujuan</w:t>
      </w:r>
      <w:proofErr w:type="spellEnd"/>
      <w:r w:rsidRPr="00DD641C">
        <w:t xml:space="preserve"> untuk </w:t>
      </w:r>
      <w:proofErr w:type="spellStart"/>
      <w:r w:rsidRPr="00DD641C">
        <w:t>mengetahui</w:t>
      </w:r>
      <w:proofErr w:type="spellEnd"/>
      <w:r w:rsidRPr="00DD641C">
        <w:t xml:space="preserve"> </w:t>
      </w:r>
      <w:proofErr w:type="spellStart"/>
      <w:r w:rsidRPr="00DD641C">
        <w:t>apakah</w:t>
      </w:r>
      <w:proofErr w:type="spellEnd"/>
      <w:r w:rsidRPr="00DD641C">
        <w:t xml:space="preserve"> data </w:t>
      </w:r>
      <w:proofErr w:type="spellStart"/>
      <w:r w:rsidRPr="00DD641C">
        <w:t>berdidtribusi</w:t>
      </w:r>
      <w:proofErr w:type="spellEnd"/>
      <w:r w:rsidRPr="00DD641C">
        <w:t xml:space="preserve"> normal atau </w:t>
      </w:r>
      <w:proofErr w:type="spellStart"/>
      <w:r w:rsidRPr="00DD641C">
        <w:t>tidak</w:t>
      </w:r>
      <w:proofErr w:type="spellEnd"/>
      <w:r w:rsidRPr="00DD641C">
        <w:t xml:space="preserve"> </w:t>
      </w:r>
      <w:proofErr w:type="spellStart"/>
      <w:r w:rsidRPr="00DD641C">
        <w:t>sebaran</w:t>
      </w:r>
      <w:proofErr w:type="spellEnd"/>
      <w:r w:rsidRPr="00DD641C">
        <w:t xml:space="preserve"> data yang </w:t>
      </w:r>
      <w:proofErr w:type="spellStart"/>
      <w:r w:rsidRPr="00DD641C">
        <w:t>digunakan</w:t>
      </w:r>
      <w:proofErr w:type="spellEnd"/>
      <w:r w:rsidRPr="00DD641C">
        <w:t xml:space="preserve"> </w:t>
      </w:r>
      <w:proofErr w:type="spellStart"/>
      <w:r w:rsidRPr="00DD641C">
        <w:t>dalam</w:t>
      </w:r>
      <w:proofErr w:type="spellEnd"/>
      <w:r w:rsidRPr="00DD641C">
        <w:t xml:space="preserve"> </w:t>
      </w:r>
      <w:proofErr w:type="spellStart"/>
      <w:r w:rsidRPr="00DD641C">
        <w:t>penelitian</w:t>
      </w:r>
      <w:proofErr w:type="spellEnd"/>
      <w:r w:rsidRPr="00DD641C">
        <w:t xml:space="preserve">. </w:t>
      </w:r>
      <w:proofErr w:type="spellStart"/>
      <w:r w:rsidRPr="00DD641C">
        <w:t>Pelaksanaan</w:t>
      </w:r>
      <w:proofErr w:type="spellEnd"/>
      <w:r w:rsidRPr="00DD641C">
        <w:t xml:space="preserve"> uji </w:t>
      </w:r>
      <w:proofErr w:type="spellStart"/>
      <w:r w:rsidRPr="00DD641C">
        <w:t>prasyarat</w:t>
      </w:r>
      <w:proofErr w:type="spellEnd"/>
      <w:r w:rsidRPr="00DD641C">
        <w:t xml:space="preserve"> </w:t>
      </w:r>
      <w:proofErr w:type="spellStart"/>
      <w:r w:rsidRPr="00DD641C">
        <w:t>ini</w:t>
      </w:r>
      <w:proofErr w:type="spellEnd"/>
      <w:r w:rsidRPr="00DD641C">
        <w:t xml:space="preserve"> </w:t>
      </w:r>
      <w:proofErr w:type="spellStart"/>
      <w:r w:rsidRPr="00DD641C">
        <w:t>menggunakan</w:t>
      </w:r>
      <w:proofErr w:type="spellEnd"/>
      <w:r w:rsidRPr="00DD641C">
        <w:t xml:space="preserve"> program </w:t>
      </w:r>
      <w:proofErr w:type="spellStart"/>
      <w:r w:rsidRPr="00DD641C">
        <w:t>komputer</w:t>
      </w:r>
      <w:proofErr w:type="spellEnd"/>
      <w:r w:rsidRPr="00DD641C">
        <w:t xml:space="preserve"> SPSS.</w:t>
      </w:r>
    </w:p>
    <w:p w14:paraId="731293C6" w14:textId="77777777" w:rsidR="00DD641C" w:rsidRPr="00DD641C" w:rsidRDefault="00DD641C" w:rsidP="00DD641C">
      <w:pPr>
        <w:pStyle w:val="BodyText"/>
        <w:ind w:right="-16" w:firstLine="540"/>
        <w:jc w:val="both"/>
      </w:pPr>
      <w:r w:rsidRPr="00DD641C">
        <w:t xml:space="preserve">Untuk </w:t>
      </w:r>
      <w:proofErr w:type="spellStart"/>
      <w:r w:rsidRPr="00DD641C">
        <w:t>mengetahui</w:t>
      </w:r>
      <w:proofErr w:type="spellEnd"/>
      <w:r w:rsidRPr="00DD641C">
        <w:t xml:space="preserve"> </w:t>
      </w:r>
      <w:proofErr w:type="spellStart"/>
      <w:r w:rsidRPr="00DD641C">
        <w:t>kenormalan</w:t>
      </w:r>
      <w:proofErr w:type="spellEnd"/>
      <w:r w:rsidRPr="00DD641C">
        <w:t xml:space="preserve"> </w:t>
      </w:r>
      <w:proofErr w:type="spellStart"/>
      <w:r w:rsidRPr="00DD641C">
        <w:t>distribusi</w:t>
      </w:r>
      <w:proofErr w:type="spellEnd"/>
      <w:r w:rsidRPr="00DD641C">
        <w:t xml:space="preserve"> data, maka </w:t>
      </w:r>
      <w:proofErr w:type="spellStart"/>
      <w:r w:rsidRPr="00DD641C">
        <w:t>dalam</w:t>
      </w:r>
      <w:proofErr w:type="spellEnd"/>
      <w:r w:rsidRPr="00DD641C">
        <w:t xml:space="preserve"> </w:t>
      </w:r>
      <w:proofErr w:type="spellStart"/>
      <w:r w:rsidRPr="00DD641C">
        <w:t>hal</w:t>
      </w:r>
      <w:proofErr w:type="spellEnd"/>
      <w:r w:rsidRPr="00DD641C">
        <w:t xml:space="preserve"> </w:t>
      </w:r>
      <w:proofErr w:type="spellStart"/>
      <w:r w:rsidRPr="00DD641C">
        <w:t>ini</w:t>
      </w:r>
      <w:proofErr w:type="spellEnd"/>
      <w:r w:rsidRPr="00DD641C">
        <w:t xml:space="preserve"> </w:t>
      </w:r>
      <w:proofErr w:type="spellStart"/>
      <w:r w:rsidRPr="00DD641C">
        <w:t>digunakan</w:t>
      </w:r>
      <w:proofErr w:type="spellEnd"/>
      <w:r w:rsidRPr="00DD641C">
        <w:t xml:space="preserve"> uji </w:t>
      </w:r>
      <w:proofErr w:type="spellStart"/>
      <w:r w:rsidRPr="00DD641C">
        <w:t>kolomgorof</w:t>
      </w:r>
      <w:proofErr w:type="spellEnd"/>
      <w:r w:rsidRPr="00DD641C">
        <w:t xml:space="preserve"> </w:t>
      </w:r>
      <w:proofErr w:type="spellStart"/>
      <w:r w:rsidRPr="00DD641C">
        <w:t>smirnov</w:t>
      </w:r>
      <w:proofErr w:type="spellEnd"/>
      <w:r w:rsidRPr="00DD641C">
        <w:t xml:space="preserve"> (uji k-s), dengan </w:t>
      </w:r>
      <w:proofErr w:type="spellStart"/>
      <w:r w:rsidRPr="00DD641C">
        <w:t>menetapkan</w:t>
      </w:r>
      <w:proofErr w:type="spellEnd"/>
      <w:r w:rsidRPr="00DD641C">
        <w:t xml:space="preserve"> </w:t>
      </w:r>
      <w:proofErr w:type="spellStart"/>
      <w:r w:rsidRPr="00DD641C">
        <w:t>tara</w:t>
      </w:r>
      <w:proofErr w:type="spellEnd"/>
      <w:r w:rsidRPr="00DD641C">
        <w:t xml:space="preserve"> </w:t>
      </w:r>
      <w:proofErr w:type="spellStart"/>
      <w:r w:rsidRPr="00DD641C">
        <w:t>signifikan</w:t>
      </w:r>
      <w:proofErr w:type="spellEnd"/>
      <w:r w:rsidRPr="00DD641C">
        <w:t xml:space="preserve"> 5%.</w:t>
      </w:r>
    </w:p>
    <w:p w14:paraId="249DC837" w14:textId="77777777" w:rsidR="00DD641C" w:rsidRDefault="00DD641C" w:rsidP="00DD641C">
      <w:pPr>
        <w:pStyle w:val="BodyText"/>
        <w:ind w:right="-16" w:firstLine="540"/>
        <w:jc w:val="both"/>
      </w:pPr>
    </w:p>
    <w:p w14:paraId="065F7D43" w14:textId="77777777" w:rsidR="00DD641C" w:rsidRDefault="00DD641C" w:rsidP="00DD641C">
      <w:pPr>
        <w:pStyle w:val="BodyText"/>
        <w:ind w:right="-16" w:firstLine="540"/>
        <w:jc w:val="both"/>
      </w:pPr>
    </w:p>
    <w:p w14:paraId="13019128" w14:textId="77777777" w:rsidR="00DD641C" w:rsidRDefault="00DD641C" w:rsidP="00DD641C">
      <w:pPr>
        <w:pStyle w:val="BodyText"/>
        <w:ind w:right="-16" w:firstLine="540"/>
        <w:jc w:val="both"/>
      </w:pPr>
    </w:p>
    <w:p w14:paraId="7BB0D434" w14:textId="77777777" w:rsidR="00DD641C" w:rsidRDefault="00DD641C" w:rsidP="00DD641C">
      <w:pPr>
        <w:pStyle w:val="BodyText"/>
        <w:ind w:right="-16" w:firstLine="540"/>
        <w:jc w:val="both"/>
      </w:pPr>
    </w:p>
    <w:p w14:paraId="2ABC0BF1" w14:textId="7718F642" w:rsidR="00DD641C" w:rsidRPr="00DD641C" w:rsidRDefault="00DD641C" w:rsidP="00DD641C">
      <w:pPr>
        <w:pStyle w:val="BodyText"/>
        <w:ind w:right="-16"/>
        <w:jc w:val="center"/>
        <w:rPr>
          <w:sz w:val="22"/>
          <w:szCs w:val="22"/>
        </w:rPr>
      </w:pPr>
      <w:r w:rsidRPr="00DD641C">
        <w:rPr>
          <w:sz w:val="22"/>
          <w:szCs w:val="22"/>
        </w:rPr>
        <w:lastRenderedPageBreak/>
        <w:t xml:space="preserve">Tabel </w:t>
      </w:r>
      <w:r w:rsidRPr="00DD641C">
        <w:rPr>
          <w:sz w:val="22"/>
          <w:szCs w:val="22"/>
        </w:rPr>
        <w:t>2</w:t>
      </w:r>
      <w:r>
        <w:rPr>
          <w:sz w:val="22"/>
          <w:szCs w:val="22"/>
        </w:rPr>
        <w:t xml:space="preserve"> </w:t>
      </w:r>
      <w:r w:rsidRPr="00DD641C">
        <w:rPr>
          <w:sz w:val="22"/>
          <w:szCs w:val="22"/>
        </w:rPr>
        <w:t>Tests of Normality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4"/>
        <w:gridCol w:w="1026"/>
        <w:gridCol w:w="1024"/>
        <w:gridCol w:w="1027"/>
        <w:gridCol w:w="1024"/>
        <w:gridCol w:w="1026"/>
        <w:gridCol w:w="1024"/>
      </w:tblGrid>
      <w:tr w:rsidR="00DD641C" w:rsidRPr="00DD641C" w14:paraId="7E853C81" w14:textId="77777777" w:rsidTr="00DD641C">
        <w:trPr>
          <w:trHeight w:val="310"/>
          <w:jc w:val="center"/>
        </w:trPr>
        <w:tc>
          <w:tcPr>
            <w:tcW w:w="1314" w:type="dxa"/>
            <w:vMerge w:val="restart"/>
          </w:tcPr>
          <w:p w14:paraId="2AB23DE1" w14:textId="77777777" w:rsidR="00DD641C" w:rsidRPr="00DD641C" w:rsidRDefault="00DD641C" w:rsidP="00DD641C">
            <w:pPr>
              <w:rPr>
                <w:szCs w:val="28"/>
                <w:lang w:val="id"/>
              </w:rPr>
            </w:pPr>
          </w:p>
        </w:tc>
        <w:tc>
          <w:tcPr>
            <w:tcW w:w="3077" w:type="dxa"/>
            <w:gridSpan w:val="3"/>
          </w:tcPr>
          <w:p w14:paraId="12FCABE5" w14:textId="77777777" w:rsidR="00DD641C" w:rsidRPr="00DD641C" w:rsidRDefault="00DD641C" w:rsidP="00DD641C">
            <w:pPr>
              <w:spacing w:line="206" w:lineRule="exact"/>
              <w:ind w:left="663"/>
              <w:rPr>
                <w:szCs w:val="28"/>
                <w:lang w:val="id"/>
              </w:rPr>
            </w:pPr>
            <w:r w:rsidRPr="00DD641C">
              <w:rPr>
                <w:szCs w:val="28"/>
                <w:lang w:val="id"/>
              </w:rPr>
              <w:t>Kolmogorov-</w:t>
            </w:r>
            <w:r w:rsidRPr="00DD641C">
              <w:rPr>
                <w:spacing w:val="-2"/>
                <w:szCs w:val="28"/>
                <w:lang w:val="id"/>
              </w:rPr>
              <w:t>Smirnov</w:t>
            </w:r>
            <w:r w:rsidRPr="00DD641C">
              <w:rPr>
                <w:spacing w:val="-2"/>
                <w:szCs w:val="28"/>
                <w:vertAlign w:val="superscript"/>
                <w:lang w:val="id"/>
              </w:rPr>
              <w:t>a</w:t>
            </w:r>
          </w:p>
        </w:tc>
        <w:tc>
          <w:tcPr>
            <w:tcW w:w="3074" w:type="dxa"/>
            <w:gridSpan w:val="3"/>
          </w:tcPr>
          <w:p w14:paraId="025B2ACA" w14:textId="77777777" w:rsidR="00DD641C" w:rsidRPr="00DD641C" w:rsidRDefault="00DD641C" w:rsidP="00DD641C">
            <w:pPr>
              <w:spacing w:line="206" w:lineRule="exact"/>
              <w:ind w:left="1026"/>
              <w:rPr>
                <w:szCs w:val="28"/>
                <w:lang w:val="id"/>
              </w:rPr>
            </w:pPr>
            <w:r w:rsidRPr="00DD641C">
              <w:rPr>
                <w:spacing w:val="-2"/>
                <w:szCs w:val="28"/>
                <w:lang w:val="id"/>
              </w:rPr>
              <w:t>Shapiro-</w:t>
            </w:r>
            <w:r w:rsidRPr="00DD641C">
              <w:rPr>
                <w:spacing w:val="-4"/>
                <w:szCs w:val="28"/>
                <w:lang w:val="id"/>
              </w:rPr>
              <w:t>Wilk</w:t>
            </w:r>
          </w:p>
        </w:tc>
      </w:tr>
      <w:tr w:rsidR="00DD641C" w:rsidRPr="00DD641C" w14:paraId="30ED57E9" w14:textId="77777777" w:rsidTr="00DD641C">
        <w:trPr>
          <w:trHeight w:val="310"/>
          <w:jc w:val="center"/>
        </w:trPr>
        <w:tc>
          <w:tcPr>
            <w:tcW w:w="1314" w:type="dxa"/>
            <w:vMerge/>
            <w:tcBorders>
              <w:top w:val="nil"/>
            </w:tcBorders>
          </w:tcPr>
          <w:p w14:paraId="586F18C0" w14:textId="77777777" w:rsidR="00DD641C" w:rsidRPr="00DD641C" w:rsidRDefault="00DD641C" w:rsidP="00DD641C">
            <w:pPr>
              <w:rPr>
                <w:szCs w:val="28"/>
                <w:lang w:val="id"/>
              </w:rPr>
            </w:pPr>
          </w:p>
        </w:tc>
        <w:tc>
          <w:tcPr>
            <w:tcW w:w="1026" w:type="dxa"/>
          </w:tcPr>
          <w:p w14:paraId="39156048" w14:textId="77777777" w:rsidR="00DD641C" w:rsidRPr="00DD641C" w:rsidRDefault="00DD641C" w:rsidP="00DD641C">
            <w:pPr>
              <w:spacing w:line="206" w:lineRule="exact"/>
              <w:ind w:left="197"/>
              <w:rPr>
                <w:szCs w:val="28"/>
                <w:lang w:val="id"/>
              </w:rPr>
            </w:pPr>
            <w:r w:rsidRPr="00DD641C">
              <w:rPr>
                <w:spacing w:val="-2"/>
                <w:szCs w:val="28"/>
                <w:lang w:val="id"/>
              </w:rPr>
              <w:t>Statistic</w:t>
            </w:r>
          </w:p>
        </w:tc>
        <w:tc>
          <w:tcPr>
            <w:tcW w:w="1024" w:type="dxa"/>
          </w:tcPr>
          <w:p w14:paraId="041B7E88" w14:textId="77777777" w:rsidR="00DD641C" w:rsidRPr="00DD641C" w:rsidRDefault="00DD641C" w:rsidP="00DD641C">
            <w:pPr>
              <w:spacing w:line="206" w:lineRule="exact"/>
              <w:ind w:left="12"/>
              <w:jc w:val="center"/>
              <w:rPr>
                <w:szCs w:val="28"/>
                <w:lang w:val="id"/>
              </w:rPr>
            </w:pPr>
            <w:r w:rsidRPr="00DD641C">
              <w:rPr>
                <w:spacing w:val="-5"/>
                <w:szCs w:val="28"/>
                <w:lang w:val="id"/>
              </w:rPr>
              <w:t>Df</w:t>
            </w:r>
          </w:p>
        </w:tc>
        <w:tc>
          <w:tcPr>
            <w:tcW w:w="1027" w:type="dxa"/>
          </w:tcPr>
          <w:p w14:paraId="2DD1C8C0" w14:textId="77777777" w:rsidR="00DD641C" w:rsidRPr="00DD641C" w:rsidRDefault="00DD641C" w:rsidP="00DD641C">
            <w:pPr>
              <w:spacing w:line="206" w:lineRule="exact"/>
              <w:ind w:left="7"/>
              <w:jc w:val="center"/>
              <w:rPr>
                <w:szCs w:val="28"/>
                <w:lang w:val="id"/>
              </w:rPr>
            </w:pPr>
            <w:r w:rsidRPr="00DD641C">
              <w:rPr>
                <w:spacing w:val="-4"/>
                <w:szCs w:val="28"/>
                <w:lang w:val="id"/>
              </w:rPr>
              <w:t>Sig.</w:t>
            </w:r>
          </w:p>
        </w:tc>
        <w:tc>
          <w:tcPr>
            <w:tcW w:w="1024" w:type="dxa"/>
          </w:tcPr>
          <w:p w14:paraId="640F4112" w14:textId="77777777" w:rsidR="00DD641C" w:rsidRPr="00DD641C" w:rsidRDefault="00DD641C" w:rsidP="00DD641C">
            <w:pPr>
              <w:spacing w:line="206" w:lineRule="exact"/>
              <w:ind w:left="196"/>
              <w:rPr>
                <w:szCs w:val="28"/>
                <w:lang w:val="id"/>
              </w:rPr>
            </w:pPr>
            <w:r w:rsidRPr="00DD641C">
              <w:rPr>
                <w:spacing w:val="-2"/>
                <w:szCs w:val="28"/>
                <w:lang w:val="id"/>
              </w:rPr>
              <w:t>Statistic</w:t>
            </w:r>
          </w:p>
        </w:tc>
        <w:tc>
          <w:tcPr>
            <w:tcW w:w="1026" w:type="dxa"/>
          </w:tcPr>
          <w:p w14:paraId="384028C8" w14:textId="77777777" w:rsidR="00DD641C" w:rsidRPr="00DD641C" w:rsidRDefault="00DD641C" w:rsidP="00DD641C">
            <w:pPr>
              <w:spacing w:line="206" w:lineRule="exact"/>
              <w:ind w:left="7"/>
              <w:jc w:val="center"/>
              <w:rPr>
                <w:szCs w:val="28"/>
                <w:lang w:val="id"/>
              </w:rPr>
            </w:pPr>
            <w:r w:rsidRPr="00DD641C">
              <w:rPr>
                <w:spacing w:val="-5"/>
                <w:szCs w:val="28"/>
                <w:lang w:val="id"/>
              </w:rPr>
              <w:t>df</w:t>
            </w:r>
          </w:p>
        </w:tc>
        <w:tc>
          <w:tcPr>
            <w:tcW w:w="1024" w:type="dxa"/>
          </w:tcPr>
          <w:p w14:paraId="106940F3" w14:textId="77777777" w:rsidR="00DD641C" w:rsidRPr="00DD641C" w:rsidRDefault="00DD641C" w:rsidP="00DD641C">
            <w:pPr>
              <w:spacing w:line="206" w:lineRule="exact"/>
              <w:ind w:left="12" w:right="3"/>
              <w:jc w:val="center"/>
              <w:rPr>
                <w:szCs w:val="28"/>
                <w:lang w:val="id"/>
              </w:rPr>
            </w:pPr>
            <w:r w:rsidRPr="00DD641C">
              <w:rPr>
                <w:spacing w:val="-4"/>
                <w:szCs w:val="28"/>
                <w:lang w:val="id"/>
              </w:rPr>
              <w:t>Sig.</w:t>
            </w:r>
          </w:p>
        </w:tc>
      </w:tr>
      <w:tr w:rsidR="00DD641C" w:rsidRPr="00DD641C" w14:paraId="05388E94" w14:textId="77777777" w:rsidTr="00DD641C">
        <w:trPr>
          <w:trHeight w:val="310"/>
          <w:jc w:val="center"/>
        </w:trPr>
        <w:tc>
          <w:tcPr>
            <w:tcW w:w="1314" w:type="dxa"/>
            <w:shd w:val="clear" w:color="auto" w:fill="DFDFDF"/>
          </w:tcPr>
          <w:p w14:paraId="1C5250E0" w14:textId="77777777" w:rsidR="00DD641C" w:rsidRPr="00DD641C" w:rsidRDefault="00DD641C" w:rsidP="00DD641C">
            <w:pPr>
              <w:spacing w:line="206" w:lineRule="exact"/>
              <w:ind w:left="65"/>
              <w:rPr>
                <w:szCs w:val="28"/>
                <w:lang w:val="id"/>
              </w:rPr>
            </w:pPr>
            <w:r w:rsidRPr="00DD641C">
              <w:rPr>
                <w:spacing w:val="-2"/>
                <w:szCs w:val="28"/>
                <w:lang w:val="id"/>
              </w:rPr>
              <w:t>Eksperimen</w:t>
            </w:r>
          </w:p>
        </w:tc>
        <w:tc>
          <w:tcPr>
            <w:tcW w:w="1026" w:type="dxa"/>
          </w:tcPr>
          <w:p w14:paraId="1CF562F1" w14:textId="77777777" w:rsidR="00DD641C" w:rsidRPr="00DD641C" w:rsidRDefault="00DD641C" w:rsidP="00DD641C">
            <w:pPr>
              <w:spacing w:line="206" w:lineRule="exact"/>
              <w:ind w:right="52"/>
              <w:jc w:val="right"/>
              <w:rPr>
                <w:szCs w:val="28"/>
                <w:lang w:val="id"/>
              </w:rPr>
            </w:pPr>
            <w:r w:rsidRPr="00DD641C">
              <w:rPr>
                <w:spacing w:val="-4"/>
                <w:szCs w:val="28"/>
                <w:lang w:val="id"/>
              </w:rPr>
              <w:t>.159</w:t>
            </w:r>
          </w:p>
        </w:tc>
        <w:tc>
          <w:tcPr>
            <w:tcW w:w="1024" w:type="dxa"/>
          </w:tcPr>
          <w:p w14:paraId="0CE1688F" w14:textId="77777777" w:rsidR="00DD641C" w:rsidRPr="00DD641C" w:rsidRDefault="00DD641C" w:rsidP="00DD641C">
            <w:pPr>
              <w:spacing w:line="206" w:lineRule="exact"/>
              <w:ind w:right="50"/>
              <w:jc w:val="right"/>
              <w:rPr>
                <w:szCs w:val="28"/>
                <w:lang w:val="id"/>
              </w:rPr>
            </w:pPr>
            <w:r w:rsidRPr="00DD641C">
              <w:rPr>
                <w:spacing w:val="-5"/>
                <w:szCs w:val="28"/>
                <w:lang w:val="id"/>
              </w:rPr>
              <w:t>18</w:t>
            </w:r>
          </w:p>
        </w:tc>
        <w:tc>
          <w:tcPr>
            <w:tcW w:w="1027" w:type="dxa"/>
          </w:tcPr>
          <w:p w14:paraId="3E74E17C" w14:textId="77777777" w:rsidR="00DD641C" w:rsidRPr="00DD641C" w:rsidRDefault="00DD641C" w:rsidP="00DD641C">
            <w:pPr>
              <w:spacing w:line="206" w:lineRule="exact"/>
              <w:ind w:right="54"/>
              <w:jc w:val="right"/>
              <w:rPr>
                <w:szCs w:val="28"/>
                <w:lang w:val="id"/>
              </w:rPr>
            </w:pPr>
            <w:r w:rsidRPr="00DD641C">
              <w:rPr>
                <w:spacing w:val="-2"/>
                <w:szCs w:val="28"/>
                <w:lang w:val="id"/>
              </w:rPr>
              <w:t>.200</w:t>
            </w:r>
            <w:r w:rsidRPr="00DD641C">
              <w:rPr>
                <w:spacing w:val="-2"/>
                <w:szCs w:val="28"/>
                <w:vertAlign w:val="superscript"/>
                <w:lang w:val="id"/>
              </w:rPr>
              <w:t>*</w:t>
            </w:r>
          </w:p>
        </w:tc>
        <w:tc>
          <w:tcPr>
            <w:tcW w:w="1024" w:type="dxa"/>
          </w:tcPr>
          <w:p w14:paraId="24FB19FB" w14:textId="77777777" w:rsidR="00DD641C" w:rsidRPr="00DD641C" w:rsidRDefault="00DD641C" w:rsidP="00DD641C">
            <w:pPr>
              <w:spacing w:line="206" w:lineRule="exact"/>
              <w:ind w:right="51"/>
              <w:jc w:val="right"/>
              <w:rPr>
                <w:szCs w:val="28"/>
                <w:lang w:val="id"/>
              </w:rPr>
            </w:pPr>
            <w:r w:rsidRPr="00DD641C">
              <w:rPr>
                <w:spacing w:val="-4"/>
                <w:szCs w:val="28"/>
                <w:lang w:val="id"/>
              </w:rPr>
              <w:t>.967</w:t>
            </w:r>
          </w:p>
        </w:tc>
        <w:tc>
          <w:tcPr>
            <w:tcW w:w="1026" w:type="dxa"/>
          </w:tcPr>
          <w:p w14:paraId="5020740B" w14:textId="77777777" w:rsidR="00DD641C" w:rsidRPr="00DD641C" w:rsidRDefault="00DD641C" w:rsidP="00DD641C">
            <w:pPr>
              <w:spacing w:line="206" w:lineRule="exact"/>
              <w:ind w:right="54"/>
              <w:jc w:val="right"/>
              <w:rPr>
                <w:szCs w:val="28"/>
                <w:lang w:val="id"/>
              </w:rPr>
            </w:pPr>
            <w:r w:rsidRPr="00DD641C">
              <w:rPr>
                <w:spacing w:val="-5"/>
                <w:szCs w:val="28"/>
                <w:lang w:val="id"/>
              </w:rPr>
              <w:t>18</w:t>
            </w:r>
          </w:p>
        </w:tc>
        <w:tc>
          <w:tcPr>
            <w:tcW w:w="1024" w:type="dxa"/>
          </w:tcPr>
          <w:p w14:paraId="0810BD3D" w14:textId="77777777" w:rsidR="00DD641C" w:rsidRPr="00DD641C" w:rsidRDefault="00DD641C" w:rsidP="00DD641C">
            <w:pPr>
              <w:spacing w:line="206" w:lineRule="exact"/>
              <w:ind w:right="51"/>
              <w:jc w:val="right"/>
              <w:rPr>
                <w:szCs w:val="28"/>
                <w:lang w:val="id"/>
              </w:rPr>
            </w:pPr>
            <w:r w:rsidRPr="00DD641C">
              <w:rPr>
                <w:spacing w:val="-4"/>
                <w:szCs w:val="28"/>
                <w:lang w:val="id"/>
              </w:rPr>
              <w:t>.749</w:t>
            </w:r>
          </w:p>
        </w:tc>
      </w:tr>
      <w:tr w:rsidR="00DD641C" w:rsidRPr="00DD641C" w14:paraId="1988D813" w14:textId="77777777" w:rsidTr="00DD641C">
        <w:trPr>
          <w:trHeight w:val="312"/>
          <w:jc w:val="center"/>
        </w:trPr>
        <w:tc>
          <w:tcPr>
            <w:tcW w:w="1314" w:type="dxa"/>
            <w:shd w:val="clear" w:color="auto" w:fill="DFDFDF"/>
          </w:tcPr>
          <w:p w14:paraId="65C266D5" w14:textId="77777777" w:rsidR="00DD641C" w:rsidRPr="00DD641C" w:rsidRDefault="00DD641C" w:rsidP="00DD641C">
            <w:pPr>
              <w:spacing w:line="206" w:lineRule="exact"/>
              <w:ind w:left="65"/>
              <w:rPr>
                <w:szCs w:val="28"/>
                <w:lang w:val="id"/>
              </w:rPr>
            </w:pPr>
            <w:r w:rsidRPr="00DD641C">
              <w:rPr>
                <w:spacing w:val="-2"/>
                <w:szCs w:val="28"/>
                <w:lang w:val="id"/>
              </w:rPr>
              <w:t>Kontrol</w:t>
            </w:r>
          </w:p>
        </w:tc>
        <w:tc>
          <w:tcPr>
            <w:tcW w:w="1026" w:type="dxa"/>
          </w:tcPr>
          <w:p w14:paraId="6DEFD384" w14:textId="77777777" w:rsidR="00DD641C" w:rsidRPr="00DD641C" w:rsidRDefault="00DD641C" w:rsidP="00DD641C">
            <w:pPr>
              <w:spacing w:line="206" w:lineRule="exact"/>
              <w:ind w:right="52"/>
              <w:jc w:val="right"/>
              <w:rPr>
                <w:szCs w:val="28"/>
                <w:lang w:val="id"/>
              </w:rPr>
            </w:pPr>
            <w:r w:rsidRPr="00DD641C">
              <w:rPr>
                <w:spacing w:val="-4"/>
                <w:szCs w:val="28"/>
                <w:lang w:val="id"/>
              </w:rPr>
              <w:t>.162</w:t>
            </w:r>
          </w:p>
        </w:tc>
        <w:tc>
          <w:tcPr>
            <w:tcW w:w="1024" w:type="dxa"/>
          </w:tcPr>
          <w:p w14:paraId="24925C80" w14:textId="77777777" w:rsidR="00DD641C" w:rsidRPr="00DD641C" w:rsidRDefault="00DD641C" w:rsidP="00DD641C">
            <w:pPr>
              <w:spacing w:line="206" w:lineRule="exact"/>
              <w:ind w:right="50"/>
              <w:jc w:val="right"/>
              <w:rPr>
                <w:szCs w:val="28"/>
                <w:lang w:val="id"/>
              </w:rPr>
            </w:pPr>
            <w:r w:rsidRPr="00DD641C">
              <w:rPr>
                <w:spacing w:val="-5"/>
                <w:szCs w:val="28"/>
                <w:lang w:val="id"/>
              </w:rPr>
              <w:t>18</w:t>
            </w:r>
          </w:p>
        </w:tc>
        <w:tc>
          <w:tcPr>
            <w:tcW w:w="1027" w:type="dxa"/>
          </w:tcPr>
          <w:p w14:paraId="1DF3638F" w14:textId="77777777" w:rsidR="00DD641C" w:rsidRPr="00DD641C" w:rsidRDefault="00DD641C" w:rsidP="00DD641C">
            <w:pPr>
              <w:spacing w:line="206" w:lineRule="exact"/>
              <w:ind w:right="54"/>
              <w:jc w:val="right"/>
              <w:rPr>
                <w:szCs w:val="28"/>
                <w:lang w:val="id"/>
              </w:rPr>
            </w:pPr>
            <w:r w:rsidRPr="00DD641C">
              <w:rPr>
                <w:spacing w:val="-2"/>
                <w:szCs w:val="28"/>
                <w:lang w:val="id"/>
              </w:rPr>
              <w:t>.200</w:t>
            </w:r>
            <w:r w:rsidRPr="00DD641C">
              <w:rPr>
                <w:spacing w:val="-2"/>
                <w:szCs w:val="28"/>
                <w:vertAlign w:val="superscript"/>
                <w:lang w:val="id"/>
              </w:rPr>
              <w:t>*</w:t>
            </w:r>
          </w:p>
        </w:tc>
        <w:tc>
          <w:tcPr>
            <w:tcW w:w="1024" w:type="dxa"/>
          </w:tcPr>
          <w:p w14:paraId="1D3F1C40" w14:textId="77777777" w:rsidR="00DD641C" w:rsidRPr="00DD641C" w:rsidRDefault="00DD641C" w:rsidP="00DD641C">
            <w:pPr>
              <w:spacing w:line="206" w:lineRule="exact"/>
              <w:ind w:right="51"/>
              <w:jc w:val="right"/>
              <w:rPr>
                <w:szCs w:val="28"/>
                <w:lang w:val="id"/>
              </w:rPr>
            </w:pPr>
            <w:r w:rsidRPr="00DD641C">
              <w:rPr>
                <w:spacing w:val="-4"/>
                <w:szCs w:val="28"/>
                <w:lang w:val="id"/>
              </w:rPr>
              <w:t>.964</w:t>
            </w:r>
          </w:p>
        </w:tc>
        <w:tc>
          <w:tcPr>
            <w:tcW w:w="1026" w:type="dxa"/>
          </w:tcPr>
          <w:p w14:paraId="192B78AD" w14:textId="77777777" w:rsidR="00DD641C" w:rsidRPr="00DD641C" w:rsidRDefault="00DD641C" w:rsidP="00DD641C">
            <w:pPr>
              <w:spacing w:line="206" w:lineRule="exact"/>
              <w:ind w:right="54"/>
              <w:jc w:val="right"/>
              <w:rPr>
                <w:szCs w:val="28"/>
                <w:lang w:val="id"/>
              </w:rPr>
            </w:pPr>
            <w:r w:rsidRPr="00DD641C">
              <w:rPr>
                <w:spacing w:val="-5"/>
                <w:szCs w:val="28"/>
                <w:lang w:val="id"/>
              </w:rPr>
              <w:t>18</w:t>
            </w:r>
          </w:p>
        </w:tc>
        <w:tc>
          <w:tcPr>
            <w:tcW w:w="1024" w:type="dxa"/>
          </w:tcPr>
          <w:p w14:paraId="33C14BE1" w14:textId="77777777" w:rsidR="00DD641C" w:rsidRPr="00DD641C" w:rsidRDefault="00DD641C" w:rsidP="00DD641C">
            <w:pPr>
              <w:spacing w:line="206" w:lineRule="exact"/>
              <w:ind w:right="51"/>
              <w:jc w:val="right"/>
              <w:rPr>
                <w:szCs w:val="28"/>
                <w:lang w:val="id"/>
              </w:rPr>
            </w:pPr>
            <w:r w:rsidRPr="00DD641C">
              <w:rPr>
                <w:spacing w:val="-4"/>
                <w:szCs w:val="28"/>
                <w:lang w:val="id"/>
              </w:rPr>
              <w:t>.675</w:t>
            </w:r>
          </w:p>
        </w:tc>
      </w:tr>
    </w:tbl>
    <w:p w14:paraId="5104BAA5" w14:textId="77777777" w:rsidR="00DD641C" w:rsidRPr="00DD641C" w:rsidRDefault="00DD641C" w:rsidP="00DD641C">
      <w:pPr>
        <w:pStyle w:val="BodyText"/>
        <w:ind w:right="-16" w:firstLine="540"/>
        <w:jc w:val="both"/>
      </w:pPr>
      <w:r w:rsidRPr="00DD641C">
        <w:t>*. This is a lower bound of the true significance.</w:t>
      </w:r>
    </w:p>
    <w:p w14:paraId="3D7924BB" w14:textId="77777777" w:rsidR="00DD641C" w:rsidRPr="00DD641C" w:rsidRDefault="00DD641C" w:rsidP="00DD641C">
      <w:pPr>
        <w:pStyle w:val="BodyText"/>
        <w:ind w:right="-16" w:firstLine="540"/>
        <w:jc w:val="both"/>
      </w:pPr>
      <w:r w:rsidRPr="00DD641C">
        <w:t>a.</w:t>
      </w:r>
      <w:r w:rsidRPr="00DD641C">
        <w:tab/>
        <w:t>Lilliefors Significance Correction</w:t>
      </w:r>
    </w:p>
    <w:p w14:paraId="6B82FD23" w14:textId="2DBAE659" w:rsidR="00DD641C" w:rsidRPr="00DD641C" w:rsidRDefault="00DD641C" w:rsidP="00DD641C">
      <w:pPr>
        <w:pStyle w:val="BodyText"/>
        <w:ind w:right="-16" w:firstLine="540"/>
        <w:jc w:val="both"/>
        <w:rPr>
          <w:lang w:val="sv-SE"/>
        </w:rPr>
      </w:pPr>
      <w:r w:rsidRPr="00DD641C">
        <w:t xml:space="preserve">Dari </w:t>
      </w:r>
      <w:proofErr w:type="spellStart"/>
      <w:r w:rsidRPr="00DD641C">
        <w:t>hasil</w:t>
      </w:r>
      <w:proofErr w:type="spellEnd"/>
      <w:r w:rsidRPr="00DD641C">
        <w:t xml:space="preserve"> </w:t>
      </w:r>
      <w:proofErr w:type="spellStart"/>
      <w:r w:rsidRPr="00DD641C">
        <w:t>tabel</w:t>
      </w:r>
      <w:proofErr w:type="spellEnd"/>
      <w:r w:rsidRPr="00DD641C">
        <w:t xml:space="preserve"> </w:t>
      </w:r>
      <w:r>
        <w:t>2</w:t>
      </w:r>
      <w:r w:rsidRPr="00DD641C">
        <w:t xml:space="preserve"> </w:t>
      </w:r>
      <w:proofErr w:type="spellStart"/>
      <w:r w:rsidRPr="00DD641C">
        <w:t>menunjukkan</w:t>
      </w:r>
      <w:proofErr w:type="spellEnd"/>
      <w:r w:rsidRPr="00DD641C">
        <w:t xml:space="preserve"> uji </w:t>
      </w:r>
      <w:proofErr w:type="spellStart"/>
      <w:r w:rsidRPr="00DD641C">
        <w:t>normalitas</w:t>
      </w:r>
      <w:proofErr w:type="spellEnd"/>
      <w:r w:rsidRPr="00DD641C">
        <w:t xml:space="preserve"> data yang sudah </w:t>
      </w:r>
      <w:proofErr w:type="spellStart"/>
      <w:r w:rsidRPr="00DD641C">
        <w:t>diuji</w:t>
      </w:r>
      <w:proofErr w:type="spellEnd"/>
      <w:r w:rsidRPr="00DD641C">
        <w:t xml:space="preserve"> </w:t>
      </w:r>
      <w:proofErr w:type="spellStart"/>
      <w:r w:rsidRPr="00DD641C">
        <w:t>sebelumnya</w:t>
      </w:r>
      <w:proofErr w:type="spellEnd"/>
      <w:r w:rsidRPr="00DD641C">
        <w:t xml:space="preserve"> dengan </w:t>
      </w:r>
      <w:proofErr w:type="spellStart"/>
      <w:r w:rsidRPr="00DD641C">
        <w:t>pengujian</w:t>
      </w:r>
      <w:proofErr w:type="spellEnd"/>
      <w:r w:rsidRPr="00DD641C">
        <w:t xml:space="preserve"> SPSS </w:t>
      </w:r>
      <w:proofErr w:type="spellStart"/>
      <w:r w:rsidRPr="00DD641C">
        <w:t>berdasarkan</w:t>
      </w:r>
      <w:proofErr w:type="spellEnd"/>
      <w:r w:rsidRPr="00DD641C">
        <w:t xml:space="preserve"> pada uji Kolmogorov Smirnov. </w:t>
      </w:r>
      <w:r w:rsidRPr="00DD641C">
        <w:rPr>
          <w:lang w:val="sv-SE"/>
        </w:rPr>
        <w:t>Dasar pengambilan keputusan dalam uji coba normalitas K-S adalah:</w:t>
      </w:r>
    </w:p>
    <w:p w14:paraId="1B361470" w14:textId="77777777" w:rsidR="00DD641C" w:rsidRPr="00DD641C" w:rsidRDefault="00DD641C" w:rsidP="00DD641C">
      <w:pPr>
        <w:pStyle w:val="BodyText"/>
        <w:ind w:left="360" w:right="-16" w:hanging="360"/>
        <w:jc w:val="both"/>
        <w:rPr>
          <w:lang w:val="sv-SE"/>
        </w:rPr>
      </w:pPr>
      <w:r w:rsidRPr="00DD641C">
        <w:rPr>
          <w:lang w:val="sv-SE"/>
        </w:rPr>
        <w:t>a.</w:t>
      </w:r>
      <w:r w:rsidRPr="00DD641C">
        <w:rPr>
          <w:lang w:val="sv-SE"/>
        </w:rPr>
        <w:tab/>
        <w:t>Jika nilai signifikansi (sig) lebih besar dari 0.05 maka data penelitian berdistribusi normal.</w:t>
      </w:r>
    </w:p>
    <w:p w14:paraId="2CE1905D" w14:textId="50BCD844" w:rsidR="00DD641C" w:rsidRPr="00DD641C" w:rsidRDefault="00DD641C" w:rsidP="00DD641C">
      <w:pPr>
        <w:pStyle w:val="BodyText"/>
        <w:ind w:left="360" w:right="-16" w:hanging="360"/>
        <w:jc w:val="both"/>
        <w:rPr>
          <w:lang w:val="sv-SE"/>
        </w:rPr>
      </w:pPr>
      <w:r w:rsidRPr="00DD641C">
        <w:rPr>
          <w:lang w:val="sv-SE"/>
        </w:rPr>
        <w:t xml:space="preserve"> b.</w:t>
      </w:r>
      <w:r w:rsidRPr="00DD641C">
        <w:rPr>
          <w:lang w:val="sv-SE"/>
        </w:rPr>
        <w:tab/>
        <w:t>Sebaliknya, jika nilai signifikansi (sig.) lebih kecil dari 0.05 maka data penelitian tidak berdistribusi normal.</w:t>
      </w:r>
    </w:p>
    <w:p w14:paraId="646C06D1" w14:textId="77777777" w:rsidR="00DD641C" w:rsidRPr="00DD641C" w:rsidRDefault="00DD641C" w:rsidP="00DD641C">
      <w:pPr>
        <w:pStyle w:val="BodyText"/>
        <w:ind w:right="-16" w:firstLine="540"/>
        <w:jc w:val="both"/>
        <w:rPr>
          <w:lang w:val="sv-SE"/>
        </w:rPr>
      </w:pPr>
      <w:r w:rsidRPr="00DD641C">
        <w:rPr>
          <w:lang w:val="sv-SE"/>
        </w:rPr>
        <w:t>Berdasarkan tabel output SPSS tersebut, diketahui bahwa nilai kelas eksperimen signifikasi Asymp. Sig. (2-tailed) sebesar 0,200 lebih besar dari 0,05. Dan nilai kelas kontrol signifikasi Asymp. Sig. (2-tailed) sebesar 0,200 lebih besar dari 0,05 Maka sesuai dengan dasar pengambilan keputusan dalam uji normalitas Kolmogorof-Smirnov di atas dapat disimpulkan bahwa data berdistribusi normal.</w:t>
      </w:r>
    </w:p>
    <w:p w14:paraId="1F4E6143" w14:textId="21966F7E" w:rsidR="00DD641C" w:rsidRPr="00DD641C" w:rsidRDefault="00DD641C" w:rsidP="00DD641C">
      <w:pPr>
        <w:pStyle w:val="BodyText"/>
        <w:ind w:right="-16"/>
        <w:jc w:val="both"/>
        <w:rPr>
          <w:b/>
          <w:bCs/>
          <w:lang w:val="sv-SE"/>
        </w:rPr>
      </w:pPr>
      <w:r w:rsidRPr="00DD641C">
        <w:rPr>
          <w:b/>
          <w:bCs/>
          <w:lang w:val="sv-SE"/>
        </w:rPr>
        <w:t>Uji homogenitas</w:t>
      </w:r>
    </w:p>
    <w:p w14:paraId="1CF5F8F2" w14:textId="77777777" w:rsidR="00DD641C" w:rsidRPr="00DD641C" w:rsidRDefault="00DD641C" w:rsidP="00DD641C">
      <w:pPr>
        <w:pStyle w:val="BodyText"/>
        <w:ind w:right="-16" w:firstLine="540"/>
        <w:jc w:val="both"/>
        <w:rPr>
          <w:lang w:val="sv-SE"/>
        </w:rPr>
      </w:pPr>
      <w:r w:rsidRPr="00DD641C">
        <w:rPr>
          <w:lang w:val="sv-SE"/>
        </w:rPr>
        <w:t>Uji homogenitas ini bertujuan untuk melihat apakah variasi beberapa dari populasi memiliki varians yang sama atau tidak. Data pengambilan keputusan dalam uji homogenitas menurut joko widiyanto, adalah sebagai berikut:</w:t>
      </w:r>
    </w:p>
    <w:p w14:paraId="235C18D5" w14:textId="77777777" w:rsidR="00DD641C" w:rsidRPr="00DD641C" w:rsidRDefault="00DD641C" w:rsidP="00DD641C">
      <w:pPr>
        <w:pStyle w:val="BodyText"/>
        <w:ind w:left="360" w:right="-16" w:hanging="360"/>
        <w:jc w:val="both"/>
        <w:rPr>
          <w:lang w:val="sv-SE"/>
        </w:rPr>
      </w:pPr>
      <w:r w:rsidRPr="00DD641C">
        <w:rPr>
          <w:lang w:val="sv-SE"/>
        </w:rPr>
        <w:t>a.</w:t>
      </w:r>
      <w:r w:rsidRPr="00DD641C">
        <w:rPr>
          <w:lang w:val="sv-SE"/>
        </w:rPr>
        <w:tab/>
        <w:t>Jika nilai signifikan atau sign. &lt; 0,05 maka dikatakan bahwa varians dari dua atau lebih kelompok populasi data adalah tidak sama (tidak homogen).</w:t>
      </w:r>
    </w:p>
    <w:p w14:paraId="1F3170B5" w14:textId="77777777" w:rsidR="00DD641C" w:rsidRPr="00DD641C" w:rsidRDefault="00DD641C" w:rsidP="00DD641C">
      <w:pPr>
        <w:pStyle w:val="BodyText"/>
        <w:ind w:left="360" w:right="-16" w:hanging="360"/>
        <w:jc w:val="both"/>
        <w:rPr>
          <w:lang w:val="sv-SE"/>
        </w:rPr>
      </w:pPr>
      <w:r w:rsidRPr="00DD641C">
        <w:rPr>
          <w:lang w:val="sv-SE"/>
        </w:rPr>
        <w:t>b.</w:t>
      </w:r>
      <w:r w:rsidRPr="00DD641C">
        <w:rPr>
          <w:lang w:val="sv-SE"/>
        </w:rPr>
        <w:tab/>
        <w:t>Jika nilai signifikan atau sign. &gt; 0,05 maka dikatakan bahwa varians dari dua atau lebih kelompok populasi data adalah sama (homogen).</w:t>
      </w:r>
    </w:p>
    <w:p w14:paraId="4A581BD5" w14:textId="5C1A0E12" w:rsidR="00DD641C" w:rsidRPr="00DD641C" w:rsidRDefault="00DD641C" w:rsidP="00DD641C">
      <w:pPr>
        <w:pStyle w:val="BodyText"/>
        <w:ind w:right="-16" w:firstLine="540"/>
        <w:jc w:val="both"/>
      </w:pPr>
      <w:r w:rsidRPr="00DD641C">
        <w:t xml:space="preserve"> </w:t>
      </w:r>
      <w:proofErr w:type="spellStart"/>
      <w:r w:rsidRPr="00DD641C">
        <w:t>Berikut</w:t>
      </w:r>
      <w:proofErr w:type="spellEnd"/>
      <w:r w:rsidRPr="00DD641C">
        <w:t xml:space="preserve"> </w:t>
      </w:r>
      <w:proofErr w:type="spellStart"/>
      <w:r w:rsidRPr="00DD641C">
        <w:t>hasil</w:t>
      </w:r>
      <w:proofErr w:type="spellEnd"/>
      <w:r w:rsidRPr="00DD641C">
        <w:t xml:space="preserve"> </w:t>
      </w:r>
      <w:proofErr w:type="spellStart"/>
      <w:r w:rsidRPr="00DD641C">
        <w:t>perhitungan</w:t>
      </w:r>
      <w:proofErr w:type="spellEnd"/>
      <w:r w:rsidRPr="00DD641C">
        <w:t xml:space="preserve"> Test </w:t>
      </w:r>
      <w:proofErr w:type="gramStart"/>
      <w:r w:rsidRPr="00DD641C">
        <w:t>Of</w:t>
      </w:r>
      <w:proofErr w:type="gramEnd"/>
      <w:r w:rsidRPr="00DD641C">
        <w:t xml:space="preserve"> Homogeneity </w:t>
      </w:r>
      <w:proofErr w:type="gramStart"/>
      <w:r w:rsidRPr="00DD641C">
        <w:t>Of</w:t>
      </w:r>
      <w:proofErr w:type="gramEnd"/>
      <w:r w:rsidRPr="00DD641C">
        <w:t xml:space="preserve"> Variances </w:t>
      </w:r>
      <w:proofErr w:type="spellStart"/>
      <w:r w:rsidRPr="00DD641C">
        <w:t>dapat</w:t>
      </w:r>
      <w:proofErr w:type="spellEnd"/>
      <w:r w:rsidRPr="00DD641C">
        <w:t xml:space="preserve"> </w:t>
      </w:r>
      <w:proofErr w:type="spellStart"/>
      <w:r w:rsidRPr="00DD641C">
        <w:t>dilihat</w:t>
      </w:r>
      <w:proofErr w:type="spellEnd"/>
      <w:r w:rsidRPr="00DD641C">
        <w:t xml:space="preserve"> pada </w:t>
      </w:r>
      <w:proofErr w:type="spellStart"/>
      <w:r w:rsidRPr="00DD641C">
        <w:t>tabel</w:t>
      </w:r>
      <w:proofErr w:type="spellEnd"/>
      <w:r w:rsidRPr="00DD641C">
        <w:t xml:space="preserve"> </w:t>
      </w:r>
      <w:proofErr w:type="spellStart"/>
      <w:r w:rsidRPr="00DD641C">
        <w:t>dibawah</w:t>
      </w:r>
      <w:proofErr w:type="spellEnd"/>
      <w:r w:rsidRPr="00DD641C">
        <w:t xml:space="preserve"> </w:t>
      </w:r>
      <w:proofErr w:type="spellStart"/>
      <w:r w:rsidRPr="00DD641C">
        <w:t>ini</w:t>
      </w:r>
      <w:proofErr w:type="spellEnd"/>
      <w:r w:rsidRPr="00DD641C">
        <w:t>:</w:t>
      </w:r>
    </w:p>
    <w:p w14:paraId="313092DF" w14:textId="3E0C2CA2" w:rsidR="00DD641C" w:rsidRPr="00DD641C" w:rsidRDefault="00DD641C" w:rsidP="00DD641C">
      <w:pPr>
        <w:pStyle w:val="BodyText"/>
        <w:ind w:right="-16"/>
        <w:jc w:val="center"/>
        <w:rPr>
          <w:sz w:val="22"/>
          <w:szCs w:val="22"/>
        </w:rPr>
      </w:pPr>
      <w:r w:rsidRPr="00DD641C">
        <w:rPr>
          <w:sz w:val="22"/>
          <w:szCs w:val="22"/>
        </w:rPr>
        <w:t xml:space="preserve">Tabel </w:t>
      </w:r>
      <w:r w:rsidRPr="00DD641C">
        <w:rPr>
          <w:sz w:val="22"/>
          <w:szCs w:val="22"/>
        </w:rPr>
        <w:t>3</w:t>
      </w:r>
    </w:p>
    <w:p w14:paraId="2F7F3C58" w14:textId="77777777" w:rsidR="00DD641C" w:rsidRPr="00DD641C" w:rsidRDefault="00DD641C" w:rsidP="00DD641C">
      <w:pPr>
        <w:pStyle w:val="BodyText"/>
        <w:ind w:right="-16"/>
        <w:jc w:val="center"/>
        <w:rPr>
          <w:sz w:val="22"/>
          <w:szCs w:val="22"/>
        </w:rPr>
      </w:pPr>
      <w:r w:rsidRPr="00DD641C">
        <w:rPr>
          <w:sz w:val="22"/>
          <w:szCs w:val="22"/>
        </w:rPr>
        <w:t>Test of Homogeneity of Variances</w:t>
      </w:r>
    </w:p>
    <w:tbl>
      <w:tblPr>
        <w:tblW w:w="0" w:type="auto"/>
        <w:tblInd w:w="1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4"/>
        <w:gridCol w:w="1042"/>
        <w:gridCol w:w="1042"/>
        <w:gridCol w:w="1043"/>
      </w:tblGrid>
      <w:tr w:rsidR="00DD641C" w:rsidRPr="00DD641C" w14:paraId="2E8B5BA2" w14:textId="77777777" w:rsidTr="00CB2D01">
        <w:trPr>
          <w:trHeight w:val="414"/>
        </w:trPr>
        <w:tc>
          <w:tcPr>
            <w:tcW w:w="4621" w:type="dxa"/>
            <w:gridSpan w:val="4"/>
          </w:tcPr>
          <w:p w14:paraId="51FE9447" w14:textId="77777777" w:rsidR="00DD641C" w:rsidRPr="00DD641C" w:rsidRDefault="00DD641C" w:rsidP="00DD641C">
            <w:pPr>
              <w:spacing w:line="206" w:lineRule="exact"/>
              <w:ind w:left="6"/>
              <w:rPr>
                <w:szCs w:val="28"/>
                <w:lang w:val="id"/>
              </w:rPr>
            </w:pPr>
            <w:r w:rsidRPr="00DD641C">
              <w:rPr>
                <w:szCs w:val="28"/>
                <w:lang w:val="id"/>
              </w:rPr>
              <w:t>Hasil</w:t>
            </w:r>
            <w:r w:rsidRPr="00DD641C">
              <w:rPr>
                <w:spacing w:val="-6"/>
                <w:szCs w:val="28"/>
                <w:lang w:val="id"/>
              </w:rPr>
              <w:t xml:space="preserve"> </w:t>
            </w:r>
            <w:r w:rsidRPr="00DD641C">
              <w:rPr>
                <w:szCs w:val="28"/>
                <w:lang w:val="id"/>
              </w:rPr>
              <w:t>Belajar</w:t>
            </w:r>
            <w:r w:rsidRPr="00DD641C">
              <w:rPr>
                <w:spacing w:val="-6"/>
                <w:szCs w:val="28"/>
                <w:lang w:val="id"/>
              </w:rPr>
              <w:t xml:space="preserve"> </w:t>
            </w:r>
            <w:r w:rsidRPr="00DD641C">
              <w:rPr>
                <w:spacing w:val="-2"/>
                <w:szCs w:val="28"/>
                <w:lang w:val="id"/>
              </w:rPr>
              <w:t>Fikih</w:t>
            </w:r>
          </w:p>
        </w:tc>
      </w:tr>
      <w:tr w:rsidR="00DD641C" w:rsidRPr="00DD641C" w14:paraId="19336085" w14:textId="77777777" w:rsidTr="00CB2D01">
        <w:trPr>
          <w:trHeight w:val="413"/>
        </w:trPr>
        <w:tc>
          <w:tcPr>
            <w:tcW w:w="1494" w:type="dxa"/>
          </w:tcPr>
          <w:p w14:paraId="334728A6" w14:textId="77777777" w:rsidR="00DD641C" w:rsidRPr="00DD641C" w:rsidRDefault="00DD641C" w:rsidP="00DD641C">
            <w:pPr>
              <w:spacing w:line="206" w:lineRule="exact"/>
              <w:ind w:right="99"/>
              <w:jc w:val="right"/>
              <w:rPr>
                <w:szCs w:val="28"/>
                <w:lang w:val="id"/>
              </w:rPr>
            </w:pPr>
            <w:r w:rsidRPr="00DD641C">
              <w:rPr>
                <w:szCs w:val="28"/>
                <w:lang w:val="id"/>
              </w:rPr>
              <w:t>Levene</w:t>
            </w:r>
            <w:r w:rsidRPr="00DD641C">
              <w:rPr>
                <w:spacing w:val="-13"/>
                <w:szCs w:val="28"/>
                <w:lang w:val="id"/>
              </w:rPr>
              <w:t xml:space="preserve"> </w:t>
            </w:r>
            <w:r w:rsidRPr="00DD641C">
              <w:rPr>
                <w:spacing w:val="-2"/>
                <w:szCs w:val="28"/>
                <w:lang w:val="id"/>
              </w:rPr>
              <w:t>Statistic</w:t>
            </w:r>
          </w:p>
        </w:tc>
        <w:tc>
          <w:tcPr>
            <w:tcW w:w="1042" w:type="dxa"/>
          </w:tcPr>
          <w:p w14:paraId="4BEF3721" w14:textId="77777777" w:rsidR="00DD641C" w:rsidRPr="00DD641C" w:rsidRDefault="00DD641C" w:rsidP="00DD641C">
            <w:pPr>
              <w:spacing w:line="206" w:lineRule="exact"/>
              <w:ind w:left="14"/>
              <w:jc w:val="center"/>
              <w:rPr>
                <w:szCs w:val="28"/>
                <w:lang w:val="id"/>
              </w:rPr>
            </w:pPr>
            <w:r w:rsidRPr="00DD641C">
              <w:rPr>
                <w:spacing w:val="-5"/>
                <w:szCs w:val="28"/>
                <w:lang w:val="id"/>
              </w:rPr>
              <w:t>df1</w:t>
            </w:r>
          </w:p>
        </w:tc>
        <w:tc>
          <w:tcPr>
            <w:tcW w:w="1042" w:type="dxa"/>
          </w:tcPr>
          <w:p w14:paraId="3322CA20" w14:textId="77777777" w:rsidR="00DD641C" w:rsidRPr="00DD641C" w:rsidRDefault="00DD641C" w:rsidP="00DD641C">
            <w:pPr>
              <w:spacing w:line="206" w:lineRule="exact"/>
              <w:ind w:left="14"/>
              <w:jc w:val="center"/>
              <w:rPr>
                <w:szCs w:val="28"/>
                <w:lang w:val="id"/>
              </w:rPr>
            </w:pPr>
            <w:r w:rsidRPr="00DD641C">
              <w:rPr>
                <w:spacing w:val="-5"/>
                <w:szCs w:val="28"/>
                <w:lang w:val="id"/>
              </w:rPr>
              <w:t>df2</w:t>
            </w:r>
          </w:p>
        </w:tc>
        <w:tc>
          <w:tcPr>
            <w:tcW w:w="1043" w:type="dxa"/>
          </w:tcPr>
          <w:p w14:paraId="58B0FEFF" w14:textId="77777777" w:rsidR="00DD641C" w:rsidRPr="00DD641C" w:rsidRDefault="00DD641C" w:rsidP="00DD641C">
            <w:pPr>
              <w:spacing w:line="206" w:lineRule="exact"/>
              <w:ind w:left="12"/>
              <w:jc w:val="center"/>
              <w:rPr>
                <w:szCs w:val="28"/>
                <w:lang w:val="id"/>
              </w:rPr>
            </w:pPr>
            <w:r w:rsidRPr="00DD641C">
              <w:rPr>
                <w:spacing w:val="-4"/>
                <w:szCs w:val="28"/>
                <w:lang w:val="id"/>
              </w:rPr>
              <w:t>Sig.</w:t>
            </w:r>
          </w:p>
        </w:tc>
      </w:tr>
      <w:tr w:rsidR="00DD641C" w:rsidRPr="00DD641C" w14:paraId="0BD7A16B" w14:textId="77777777" w:rsidTr="00CB2D01">
        <w:trPr>
          <w:trHeight w:val="414"/>
        </w:trPr>
        <w:tc>
          <w:tcPr>
            <w:tcW w:w="1494" w:type="dxa"/>
          </w:tcPr>
          <w:p w14:paraId="630A86A9" w14:textId="77777777" w:rsidR="00DD641C" w:rsidRPr="00DD641C" w:rsidRDefault="00DD641C" w:rsidP="00DD641C">
            <w:pPr>
              <w:spacing w:line="206" w:lineRule="exact"/>
              <w:ind w:right="52"/>
              <w:jc w:val="right"/>
              <w:rPr>
                <w:szCs w:val="28"/>
                <w:lang w:val="id"/>
              </w:rPr>
            </w:pPr>
            <w:r w:rsidRPr="00DD641C">
              <w:rPr>
                <w:spacing w:val="-2"/>
                <w:szCs w:val="28"/>
                <w:lang w:val="id"/>
              </w:rPr>
              <w:t>2.889</w:t>
            </w:r>
          </w:p>
        </w:tc>
        <w:tc>
          <w:tcPr>
            <w:tcW w:w="1042" w:type="dxa"/>
          </w:tcPr>
          <w:p w14:paraId="25DCF204" w14:textId="77777777" w:rsidR="00DD641C" w:rsidRPr="00DD641C" w:rsidRDefault="00DD641C" w:rsidP="00DD641C">
            <w:pPr>
              <w:spacing w:line="206" w:lineRule="exact"/>
              <w:ind w:right="50"/>
              <w:jc w:val="right"/>
              <w:rPr>
                <w:szCs w:val="28"/>
                <w:lang w:val="id"/>
              </w:rPr>
            </w:pPr>
            <w:r w:rsidRPr="00DD641C">
              <w:rPr>
                <w:spacing w:val="-10"/>
                <w:szCs w:val="28"/>
                <w:lang w:val="id"/>
              </w:rPr>
              <w:t>1</w:t>
            </w:r>
          </w:p>
        </w:tc>
        <w:tc>
          <w:tcPr>
            <w:tcW w:w="1042" w:type="dxa"/>
          </w:tcPr>
          <w:p w14:paraId="283D3728" w14:textId="77777777" w:rsidR="00DD641C" w:rsidRPr="00DD641C" w:rsidRDefault="00DD641C" w:rsidP="00DD641C">
            <w:pPr>
              <w:spacing w:line="206" w:lineRule="exact"/>
              <w:ind w:right="50"/>
              <w:jc w:val="right"/>
              <w:rPr>
                <w:szCs w:val="28"/>
                <w:lang w:val="id"/>
              </w:rPr>
            </w:pPr>
            <w:r w:rsidRPr="00DD641C">
              <w:rPr>
                <w:spacing w:val="-5"/>
                <w:szCs w:val="28"/>
                <w:lang w:val="id"/>
              </w:rPr>
              <w:t>35</w:t>
            </w:r>
          </w:p>
        </w:tc>
        <w:tc>
          <w:tcPr>
            <w:tcW w:w="1043" w:type="dxa"/>
          </w:tcPr>
          <w:p w14:paraId="4F79B9BF" w14:textId="77777777" w:rsidR="00DD641C" w:rsidRPr="00DD641C" w:rsidRDefault="00DD641C" w:rsidP="00DD641C">
            <w:pPr>
              <w:spacing w:line="206" w:lineRule="exact"/>
              <w:ind w:left="629"/>
              <w:rPr>
                <w:szCs w:val="28"/>
                <w:lang w:val="id"/>
              </w:rPr>
            </w:pPr>
            <w:r w:rsidRPr="00DD641C">
              <w:rPr>
                <w:spacing w:val="-4"/>
                <w:szCs w:val="28"/>
                <w:lang w:val="id"/>
              </w:rPr>
              <w:t>.098</w:t>
            </w:r>
          </w:p>
        </w:tc>
      </w:tr>
    </w:tbl>
    <w:p w14:paraId="6BA17EEF" w14:textId="77777777" w:rsidR="00DD641C" w:rsidRPr="00DD641C" w:rsidRDefault="00DD641C" w:rsidP="00DD641C">
      <w:pPr>
        <w:pStyle w:val="BodyText"/>
        <w:ind w:right="-16" w:firstLine="540"/>
        <w:jc w:val="both"/>
        <w:rPr>
          <w:lang w:val="sv-SE"/>
        </w:rPr>
      </w:pPr>
      <w:r w:rsidRPr="00DD641C">
        <w:rPr>
          <w:lang w:val="sv-SE"/>
        </w:rPr>
        <w:t>Pada tabel output di atas diketahui nilai signifikan (sign.). Based on mean untuk variabel hasil belajar siswa adalah sebesar 0,098. Karena nilai sign. 0,098 &gt; 0,05, sehingga p &gt; x, maka dapat disimpulkan bahwa varian data hasil belajar siswa pada kelas eksperimen dan kelas kontrol adalah sama atau homogen.</w:t>
      </w:r>
    </w:p>
    <w:p w14:paraId="2D8F7576" w14:textId="28E5F16A" w:rsidR="00DD641C" w:rsidRPr="00DD641C" w:rsidRDefault="00DD641C" w:rsidP="00DD641C">
      <w:pPr>
        <w:pStyle w:val="BodyText"/>
        <w:ind w:right="-16"/>
        <w:jc w:val="both"/>
        <w:rPr>
          <w:b/>
          <w:bCs/>
          <w:lang w:val="sv-SE"/>
        </w:rPr>
      </w:pPr>
      <w:r w:rsidRPr="00DD641C">
        <w:rPr>
          <w:b/>
          <w:bCs/>
          <w:lang w:val="sv-SE"/>
        </w:rPr>
        <w:t>Uji hipotesis</w:t>
      </w:r>
    </w:p>
    <w:p w14:paraId="7399F33A" w14:textId="77777777" w:rsidR="00DD641C" w:rsidRPr="00DD641C" w:rsidRDefault="00DD641C" w:rsidP="00DD641C">
      <w:pPr>
        <w:pStyle w:val="BodyText"/>
        <w:ind w:right="-16" w:firstLine="540"/>
        <w:jc w:val="both"/>
        <w:rPr>
          <w:lang w:val="sv-SE"/>
        </w:rPr>
      </w:pPr>
      <w:r w:rsidRPr="00DD641C">
        <w:rPr>
          <w:lang w:val="sv-SE"/>
        </w:rPr>
        <w:t>Uji hipotesis penelitian bertujuan untuk mengetahui apakah hipotesis diterima atau ditolak. Untuk menguji hipotesis digunakan uji homogenitas varian, kemudian dilakukan uji hipotesis dengan menggunkan uji-t pada kedua kelas sampel. Untuk menguji hipotesis digunakan program SPSS. Hipoteisis yang digunakan adalah:</w:t>
      </w:r>
    </w:p>
    <w:p w14:paraId="7414DD38" w14:textId="77777777" w:rsidR="00DD641C" w:rsidRPr="00DD641C" w:rsidRDefault="00DD641C" w:rsidP="00DD641C">
      <w:pPr>
        <w:pStyle w:val="BodyText"/>
        <w:ind w:right="-16"/>
        <w:jc w:val="both"/>
        <w:rPr>
          <w:lang w:val="sv-SE"/>
        </w:rPr>
      </w:pPr>
      <w:r w:rsidRPr="00DD641C">
        <w:rPr>
          <w:rFonts w:ascii="Cambria Math" w:hAnsi="Cambria Math" w:cs="Cambria Math"/>
        </w:rPr>
        <w:t>𝐻𝑜</w:t>
      </w:r>
      <w:r w:rsidRPr="00DD641C">
        <w:rPr>
          <w:lang w:val="sv-SE"/>
        </w:rPr>
        <w:t xml:space="preserve"> </w:t>
      </w:r>
      <w:r w:rsidRPr="00DD641C">
        <w:rPr>
          <w:rFonts w:ascii="Cambria Math" w:hAnsi="Cambria Math" w:cs="Cambria Math"/>
          <w:lang w:val="sv-SE"/>
        </w:rPr>
        <w:t>∶</w:t>
      </w:r>
      <w:r w:rsidRPr="00DD641C">
        <w:rPr>
          <w:lang w:val="sv-SE"/>
        </w:rPr>
        <w:t xml:space="preserve"> </w:t>
      </w:r>
      <w:r w:rsidRPr="00DD641C">
        <w:rPr>
          <w:rFonts w:ascii="Cambria Math" w:hAnsi="Cambria Math" w:cs="Cambria Math"/>
        </w:rPr>
        <w:t>𝜇</w:t>
      </w:r>
      <w:r w:rsidRPr="00DD641C">
        <w:rPr>
          <w:lang w:val="sv-SE"/>
        </w:rPr>
        <w:t xml:space="preserve">1 = </w:t>
      </w:r>
      <w:r w:rsidRPr="00DD641C">
        <w:rPr>
          <w:rFonts w:ascii="Cambria Math" w:hAnsi="Cambria Math" w:cs="Cambria Math"/>
        </w:rPr>
        <w:t>𝜇</w:t>
      </w:r>
      <w:r w:rsidRPr="00DD641C">
        <w:rPr>
          <w:lang w:val="sv-SE"/>
        </w:rPr>
        <w:t>2</w:t>
      </w:r>
    </w:p>
    <w:p w14:paraId="5F77B5F0" w14:textId="77777777" w:rsidR="00DD641C" w:rsidRPr="00DD641C" w:rsidRDefault="00DD641C" w:rsidP="00DD641C">
      <w:pPr>
        <w:pStyle w:val="BodyText"/>
        <w:ind w:right="-16"/>
        <w:jc w:val="both"/>
        <w:rPr>
          <w:lang w:val="sv-SE"/>
        </w:rPr>
      </w:pPr>
      <w:r w:rsidRPr="00DD641C">
        <w:rPr>
          <w:rFonts w:ascii="Cambria Math" w:hAnsi="Cambria Math" w:cs="Cambria Math"/>
        </w:rPr>
        <w:t>𝐻𝑎</w:t>
      </w:r>
      <w:r w:rsidRPr="00DD641C">
        <w:rPr>
          <w:lang w:val="sv-SE"/>
        </w:rPr>
        <w:t xml:space="preserve"> </w:t>
      </w:r>
      <w:r w:rsidRPr="00DD641C">
        <w:rPr>
          <w:rFonts w:ascii="Cambria Math" w:hAnsi="Cambria Math" w:cs="Cambria Math"/>
          <w:lang w:val="sv-SE"/>
        </w:rPr>
        <w:t>∶</w:t>
      </w:r>
      <w:r w:rsidRPr="00DD641C">
        <w:rPr>
          <w:lang w:val="sv-SE"/>
        </w:rPr>
        <w:t xml:space="preserve"> </w:t>
      </w:r>
      <w:r w:rsidRPr="00DD641C">
        <w:rPr>
          <w:rFonts w:ascii="Cambria Math" w:hAnsi="Cambria Math" w:cs="Cambria Math"/>
        </w:rPr>
        <w:t>𝜇</w:t>
      </w:r>
      <w:r w:rsidRPr="00DD641C">
        <w:rPr>
          <w:lang w:val="sv-SE"/>
        </w:rPr>
        <w:t xml:space="preserve">1 &gt; </w:t>
      </w:r>
      <w:r w:rsidRPr="00DD641C">
        <w:rPr>
          <w:rFonts w:ascii="Cambria Math" w:hAnsi="Cambria Math" w:cs="Cambria Math"/>
        </w:rPr>
        <w:t>𝜇</w:t>
      </w:r>
      <w:r w:rsidRPr="00DD641C">
        <w:rPr>
          <w:lang w:val="sv-SE"/>
        </w:rPr>
        <w:t>2</w:t>
      </w:r>
    </w:p>
    <w:p w14:paraId="0E8B9720" w14:textId="77777777" w:rsidR="00DD641C" w:rsidRPr="00DD641C" w:rsidRDefault="00DD641C" w:rsidP="00DD641C">
      <w:pPr>
        <w:pStyle w:val="BodyText"/>
        <w:ind w:right="-16" w:firstLine="540"/>
        <w:jc w:val="both"/>
        <w:rPr>
          <w:lang w:val="sv-SE"/>
        </w:rPr>
      </w:pPr>
      <w:r w:rsidRPr="00DD641C">
        <w:rPr>
          <w:lang w:val="sv-SE"/>
        </w:rPr>
        <w:t xml:space="preserve">Dengan </w:t>
      </w:r>
      <w:r w:rsidRPr="00DD641C">
        <w:rPr>
          <w:rFonts w:ascii="Cambria Math" w:hAnsi="Cambria Math" w:cs="Cambria Math"/>
        </w:rPr>
        <w:t>𝜇</w:t>
      </w:r>
      <w:r w:rsidRPr="00DD641C">
        <w:rPr>
          <w:lang w:val="sv-SE"/>
        </w:rPr>
        <w:t>1</w:t>
      </w:r>
      <w:r w:rsidRPr="00DD641C">
        <w:rPr>
          <w:rFonts w:ascii="Cambria Math" w:hAnsi="Cambria Math" w:cs="Cambria Math"/>
        </w:rPr>
        <w:t>𝑑𝑎𝑛</w:t>
      </w:r>
      <w:r w:rsidRPr="00DD641C">
        <w:rPr>
          <w:lang w:val="sv-SE"/>
        </w:rPr>
        <w:t xml:space="preserve"> </w:t>
      </w:r>
      <w:r w:rsidRPr="00DD641C">
        <w:rPr>
          <w:rFonts w:ascii="Cambria Math" w:hAnsi="Cambria Math" w:cs="Cambria Math"/>
        </w:rPr>
        <w:t>𝜇</w:t>
      </w:r>
      <w:r w:rsidRPr="00DD641C">
        <w:rPr>
          <w:lang w:val="sv-SE"/>
        </w:rPr>
        <w:t>2 berturut-turut merupakan rata-rata hasil belajar siswa kelas eksperimen dan kelas kontrol. Uji hipotesis yang digunakan adalah uji t,</w:t>
      </w:r>
    </w:p>
    <w:p w14:paraId="16BB0F20" w14:textId="19AA959B" w:rsidR="00DD641C" w:rsidRPr="00DD641C" w:rsidRDefault="00DD641C" w:rsidP="00DD641C">
      <w:pPr>
        <w:pStyle w:val="BodyText"/>
        <w:ind w:right="-16" w:firstLine="540"/>
        <w:jc w:val="both"/>
      </w:pPr>
      <w:r w:rsidRPr="00DD641C">
        <w:rPr>
          <w:lang w:val="sv-SE"/>
        </w:rPr>
        <w:lastRenderedPageBreak/>
        <w:drawing>
          <wp:inline distT="0" distB="0" distL="0" distR="0" wp14:anchorId="403A111C" wp14:editId="6E67F378">
            <wp:extent cx="1285875" cy="552450"/>
            <wp:effectExtent l="0" t="0" r="9525" b="0"/>
            <wp:docPr id="749901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01455" name=""/>
                    <pic:cNvPicPr/>
                  </pic:nvPicPr>
                  <pic:blipFill>
                    <a:blip r:embed="rId10"/>
                    <a:stretch>
                      <a:fillRect/>
                    </a:stretch>
                  </pic:blipFill>
                  <pic:spPr>
                    <a:xfrm>
                      <a:off x="0" y="0"/>
                      <a:ext cx="1286055" cy="552527"/>
                    </a:xfrm>
                    <a:prstGeom prst="rect">
                      <a:avLst/>
                    </a:prstGeom>
                  </pic:spPr>
                </pic:pic>
              </a:graphicData>
            </a:graphic>
          </wp:inline>
        </w:drawing>
      </w:r>
    </w:p>
    <w:p w14:paraId="2140056F" w14:textId="77777777" w:rsidR="00DD641C" w:rsidRPr="00DD641C" w:rsidRDefault="00DD641C" w:rsidP="00DD641C">
      <w:pPr>
        <w:pStyle w:val="BodyText"/>
        <w:ind w:right="-16" w:firstLine="540"/>
        <w:jc w:val="both"/>
      </w:pPr>
      <w:r w:rsidRPr="00DD641C">
        <w:t>Dengan,</w:t>
      </w:r>
    </w:p>
    <w:p w14:paraId="301D3FC1" w14:textId="77777777" w:rsidR="00DD641C" w:rsidRPr="00DD641C" w:rsidRDefault="00DD641C" w:rsidP="00DD641C">
      <w:pPr>
        <w:pStyle w:val="BodyText"/>
        <w:ind w:right="-16" w:firstLine="540"/>
        <w:jc w:val="both"/>
      </w:pPr>
    </w:p>
    <w:p w14:paraId="4E24E377" w14:textId="2446C1D6" w:rsidR="00DD641C" w:rsidRPr="00DD641C" w:rsidRDefault="00DD641C" w:rsidP="00DD641C">
      <w:pPr>
        <w:pStyle w:val="BodyText"/>
        <w:ind w:right="-16" w:firstLine="540"/>
        <w:jc w:val="both"/>
        <w:rPr>
          <w:lang w:val="sv-SE"/>
        </w:rPr>
      </w:pPr>
      <w:r w:rsidRPr="00DD641C">
        <w:drawing>
          <wp:inline distT="0" distB="0" distL="0" distR="0" wp14:anchorId="4986F087" wp14:editId="58C65750">
            <wp:extent cx="2657846" cy="3419952"/>
            <wp:effectExtent l="0" t="0" r="9525" b="9525"/>
            <wp:docPr id="874483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83634" name=""/>
                    <pic:cNvPicPr/>
                  </pic:nvPicPr>
                  <pic:blipFill>
                    <a:blip r:embed="rId11"/>
                    <a:stretch>
                      <a:fillRect/>
                    </a:stretch>
                  </pic:blipFill>
                  <pic:spPr>
                    <a:xfrm>
                      <a:off x="0" y="0"/>
                      <a:ext cx="2657846" cy="3419952"/>
                    </a:xfrm>
                    <a:prstGeom prst="rect">
                      <a:avLst/>
                    </a:prstGeom>
                  </pic:spPr>
                </pic:pic>
              </a:graphicData>
            </a:graphic>
          </wp:inline>
        </w:drawing>
      </w:r>
    </w:p>
    <w:p w14:paraId="761E3952" w14:textId="77777777" w:rsidR="00DD641C" w:rsidRPr="00DD641C" w:rsidRDefault="00DD641C" w:rsidP="00DD641C">
      <w:pPr>
        <w:pStyle w:val="BodyText"/>
        <w:ind w:right="-16" w:firstLine="540"/>
        <w:jc w:val="both"/>
      </w:pPr>
      <w:r w:rsidRPr="00DD641C">
        <w:rPr>
          <w:lang w:val="sv-SE"/>
        </w:rPr>
        <w:t xml:space="preserve">Kriteria pengujian yaitu H0 diterima jika thitung &lt; ttabel dimana ttabel didapat dari daftar distribusi t dengan derajat kebebasan (dk)= ((n1+n2)-2) dan peluang (1- </w:t>
      </w:r>
      <w:r w:rsidRPr="00DD641C">
        <w:rPr>
          <w:rFonts w:ascii="Cambria Math" w:hAnsi="Cambria Math" w:cs="Cambria Math"/>
        </w:rPr>
        <w:t>𝑎</w:t>
      </w:r>
      <w:r w:rsidRPr="00DD641C">
        <w:rPr>
          <w:lang w:val="sv-SE"/>
        </w:rPr>
        <w:t xml:space="preserve">) dengan </w:t>
      </w:r>
      <w:r w:rsidRPr="00DD641C">
        <w:rPr>
          <w:rFonts w:ascii="Cambria Math" w:hAnsi="Cambria Math" w:cs="Cambria Math"/>
        </w:rPr>
        <w:t>𝑎</w:t>
      </w:r>
      <w:r w:rsidRPr="00DD641C">
        <w:rPr>
          <w:lang w:val="sv-SE"/>
        </w:rPr>
        <w:t>= 0,05. H0 ditolak jika thitung &gt; ttabel didapat dari daftar distribusi t dengan derajat kebebasan (dk)= (n1+n2)-2) dan peluang (1-</w:t>
      </w:r>
      <w:r w:rsidRPr="00DD641C">
        <w:rPr>
          <w:rFonts w:ascii="Cambria Math" w:hAnsi="Cambria Math" w:cs="Cambria Math"/>
        </w:rPr>
        <w:t>𝑎</w:t>
      </w:r>
      <w:r w:rsidRPr="00DD641C">
        <w:rPr>
          <w:lang w:val="sv-SE"/>
        </w:rPr>
        <w:t xml:space="preserve">). </w:t>
      </w:r>
      <w:proofErr w:type="spellStart"/>
      <w:r w:rsidRPr="00DD641C">
        <w:t>Pengujian</w:t>
      </w:r>
      <w:proofErr w:type="spellEnd"/>
      <w:r w:rsidRPr="00DD641C">
        <w:t xml:space="preserve"> </w:t>
      </w:r>
      <w:proofErr w:type="spellStart"/>
      <w:r w:rsidRPr="00DD641C">
        <w:t>hipotesis</w:t>
      </w:r>
      <w:proofErr w:type="spellEnd"/>
      <w:r w:rsidRPr="00DD641C">
        <w:t xml:space="preserve"> </w:t>
      </w:r>
      <w:proofErr w:type="spellStart"/>
      <w:r w:rsidRPr="00DD641C">
        <w:t>menggunakan</w:t>
      </w:r>
      <w:proofErr w:type="spellEnd"/>
      <w:r w:rsidRPr="00DD641C">
        <w:t xml:space="preserve"> program SPSS </w:t>
      </w:r>
      <w:proofErr w:type="spellStart"/>
      <w:r w:rsidRPr="00DD641C">
        <w:t>sebagai</w:t>
      </w:r>
      <w:proofErr w:type="spellEnd"/>
      <w:r w:rsidRPr="00DD641C">
        <w:t xml:space="preserve"> </w:t>
      </w:r>
      <w:proofErr w:type="spellStart"/>
      <w:r w:rsidRPr="00DD641C">
        <w:t>berikut</w:t>
      </w:r>
      <w:proofErr w:type="spellEnd"/>
      <w:r w:rsidRPr="00DD641C">
        <w:t>:</w:t>
      </w:r>
    </w:p>
    <w:p w14:paraId="72A6A5DC" w14:textId="4E913172" w:rsidR="00DD641C" w:rsidRPr="00DD641C" w:rsidRDefault="00DD641C" w:rsidP="00DD641C">
      <w:pPr>
        <w:pStyle w:val="BodyText"/>
        <w:ind w:right="-16"/>
        <w:jc w:val="center"/>
        <w:rPr>
          <w:sz w:val="22"/>
          <w:szCs w:val="22"/>
        </w:rPr>
      </w:pPr>
      <w:r w:rsidRPr="00DD641C">
        <w:rPr>
          <w:sz w:val="22"/>
          <w:szCs w:val="22"/>
        </w:rPr>
        <w:t xml:space="preserve">Tabel </w:t>
      </w:r>
      <w:r w:rsidRPr="00DD641C">
        <w:rPr>
          <w:sz w:val="22"/>
          <w:szCs w:val="22"/>
        </w:rPr>
        <w:t>4</w:t>
      </w:r>
      <w:r w:rsidRPr="00DD641C">
        <w:rPr>
          <w:sz w:val="22"/>
          <w:szCs w:val="22"/>
        </w:rPr>
        <w:t xml:space="preserve"> Independent Samples Test</w:t>
      </w:r>
    </w:p>
    <w:tbl>
      <w:tblPr>
        <w:tblW w:w="8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973"/>
        <w:gridCol w:w="655"/>
        <w:gridCol w:w="727"/>
        <w:gridCol w:w="636"/>
        <w:gridCol w:w="539"/>
        <w:gridCol w:w="884"/>
        <w:gridCol w:w="877"/>
        <w:gridCol w:w="884"/>
        <w:gridCol w:w="797"/>
        <w:gridCol w:w="984"/>
      </w:tblGrid>
      <w:tr w:rsidR="00DD641C" w:rsidRPr="00DD641C" w14:paraId="33561DD5" w14:textId="77777777" w:rsidTr="00DD641C">
        <w:trPr>
          <w:trHeight w:val="304"/>
          <w:jc w:val="center"/>
        </w:trPr>
        <w:tc>
          <w:tcPr>
            <w:tcW w:w="1737" w:type="dxa"/>
            <w:gridSpan w:val="2"/>
            <w:vMerge w:val="restart"/>
          </w:tcPr>
          <w:p w14:paraId="53067FCC" w14:textId="77777777" w:rsidR="00DD641C" w:rsidRPr="00DD641C" w:rsidRDefault="00DD641C" w:rsidP="00DD641C">
            <w:pPr>
              <w:rPr>
                <w:lang w:val="id"/>
              </w:rPr>
            </w:pPr>
          </w:p>
        </w:tc>
        <w:tc>
          <w:tcPr>
            <w:tcW w:w="1382" w:type="dxa"/>
            <w:gridSpan w:val="2"/>
          </w:tcPr>
          <w:p w14:paraId="3B6196D1" w14:textId="77777777" w:rsidR="00DD641C" w:rsidRPr="00DD641C" w:rsidRDefault="00DD641C" w:rsidP="00DD641C">
            <w:pPr>
              <w:ind w:left="171" w:right="161" w:hanging="3"/>
              <w:jc w:val="center"/>
              <w:rPr>
                <w:lang w:val="id"/>
              </w:rPr>
            </w:pPr>
            <w:r w:rsidRPr="00DD641C">
              <w:rPr>
                <w:lang w:val="id"/>
              </w:rPr>
              <w:t>Levene's Test for</w:t>
            </w:r>
            <w:r w:rsidRPr="00DD641C">
              <w:rPr>
                <w:spacing w:val="-3"/>
                <w:lang w:val="id"/>
              </w:rPr>
              <w:t xml:space="preserve"> </w:t>
            </w:r>
            <w:r w:rsidRPr="00DD641C">
              <w:rPr>
                <w:lang w:val="id"/>
              </w:rPr>
              <w:t>Equality</w:t>
            </w:r>
            <w:r w:rsidRPr="00DD641C">
              <w:rPr>
                <w:spacing w:val="-4"/>
                <w:lang w:val="id"/>
              </w:rPr>
              <w:t xml:space="preserve"> </w:t>
            </w:r>
            <w:r w:rsidRPr="00DD641C">
              <w:rPr>
                <w:spacing w:val="-5"/>
                <w:lang w:val="id"/>
              </w:rPr>
              <w:t>of</w:t>
            </w:r>
          </w:p>
          <w:p w14:paraId="29E3A45F" w14:textId="77777777" w:rsidR="00DD641C" w:rsidRPr="00DD641C" w:rsidRDefault="00DD641C" w:rsidP="00DD641C">
            <w:pPr>
              <w:spacing w:line="192" w:lineRule="exact"/>
              <w:ind w:left="8"/>
              <w:jc w:val="center"/>
              <w:rPr>
                <w:lang w:val="id"/>
              </w:rPr>
            </w:pPr>
            <w:r w:rsidRPr="00DD641C">
              <w:rPr>
                <w:spacing w:val="-2"/>
                <w:lang w:val="id"/>
              </w:rPr>
              <w:t>Variances</w:t>
            </w:r>
          </w:p>
        </w:tc>
        <w:tc>
          <w:tcPr>
            <w:tcW w:w="5601" w:type="dxa"/>
            <w:gridSpan w:val="7"/>
          </w:tcPr>
          <w:p w14:paraId="1D259F30" w14:textId="77777777" w:rsidR="00DD641C" w:rsidRPr="00DD641C" w:rsidRDefault="00DD641C" w:rsidP="00DD641C">
            <w:pPr>
              <w:spacing w:before="200"/>
              <w:rPr>
                <w:b/>
                <w:lang w:val="id"/>
              </w:rPr>
            </w:pPr>
          </w:p>
          <w:p w14:paraId="4758C3A3" w14:textId="77777777" w:rsidR="00DD641C" w:rsidRPr="00DD641C" w:rsidRDefault="00DD641C" w:rsidP="00DD641C">
            <w:pPr>
              <w:spacing w:before="1" w:line="192" w:lineRule="exact"/>
              <w:ind w:left="1849"/>
              <w:rPr>
                <w:lang w:val="id"/>
              </w:rPr>
            </w:pPr>
            <w:r w:rsidRPr="00DD641C">
              <w:rPr>
                <w:lang w:val="id"/>
              </w:rPr>
              <w:t>t-test</w:t>
            </w:r>
            <w:r w:rsidRPr="00DD641C">
              <w:rPr>
                <w:spacing w:val="-2"/>
                <w:lang w:val="id"/>
              </w:rPr>
              <w:t xml:space="preserve"> </w:t>
            </w:r>
            <w:r w:rsidRPr="00DD641C">
              <w:rPr>
                <w:lang w:val="id"/>
              </w:rPr>
              <w:t>for Equality</w:t>
            </w:r>
            <w:r w:rsidRPr="00DD641C">
              <w:rPr>
                <w:spacing w:val="-6"/>
                <w:lang w:val="id"/>
              </w:rPr>
              <w:t xml:space="preserve"> </w:t>
            </w:r>
            <w:r w:rsidRPr="00DD641C">
              <w:rPr>
                <w:lang w:val="id"/>
              </w:rPr>
              <w:t>of</w:t>
            </w:r>
            <w:r w:rsidRPr="00DD641C">
              <w:rPr>
                <w:spacing w:val="-2"/>
                <w:lang w:val="id"/>
              </w:rPr>
              <w:t xml:space="preserve"> Means</w:t>
            </w:r>
          </w:p>
        </w:tc>
      </w:tr>
      <w:tr w:rsidR="00DD641C" w:rsidRPr="00DD641C" w14:paraId="39183726" w14:textId="77777777" w:rsidTr="00DD641C">
        <w:trPr>
          <w:trHeight w:val="305"/>
          <w:jc w:val="center"/>
        </w:trPr>
        <w:tc>
          <w:tcPr>
            <w:tcW w:w="1737" w:type="dxa"/>
            <w:gridSpan w:val="2"/>
            <w:vMerge/>
            <w:tcBorders>
              <w:top w:val="nil"/>
            </w:tcBorders>
          </w:tcPr>
          <w:p w14:paraId="09C33126" w14:textId="77777777" w:rsidR="00DD641C" w:rsidRPr="00DD641C" w:rsidRDefault="00DD641C" w:rsidP="00DD641C">
            <w:pPr>
              <w:rPr>
                <w:lang w:val="id"/>
              </w:rPr>
            </w:pPr>
          </w:p>
        </w:tc>
        <w:tc>
          <w:tcPr>
            <w:tcW w:w="655" w:type="dxa"/>
            <w:vMerge w:val="restart"/>
          </w:tcPr>
          <w:p w14:paraId="20413E32" w14:textId="77777777" w:rsidR="00DD641C" w:rsidRPr="00DD641C" w:rsidRDefault="00DD641C" w:rsidP="00DD641C">
            <w:pPr>
              <w:rPr>
                <w:b/>
                <w:lang w:val="id"/>
              </w:rPr>
            </w:pPr>
          </w:p>
          <w:p w14:paraId="01FBD145" w14:textId="77777777" w:rsidR="00DD641C" w:rsidRPr="00DD641C" w:rsidRDefault="00DD641C" w:rsidP="00DD641C">
            <w:pPr>
              <w:rPr>
                <w:b/>
                <w:lang w:val="id"/>
              </w:rPr>
            </w:pPr>
          </w:p>
          <w:p w14:paraId="3497F406" w14:textId="77777777" w:rsidR="00DD641C" w:rsidRPr="00DD641C" w:rsidRDefault="00DD641C" w:rsidP="00DD641C">
            <w:pPr>
              <w:spacing w:before="97"/>
              <w:rPr>
                <w:b/>
                <w:lang w:val="id"/>
              </w:rPr>
            </w:pPr>
          </w:p>
          <w:p w14:paraId="44794740" w14:textId="77777777" w:rsidR="00DD641C" w:rsidRPr="00DD641C" w:rsidRDefault="00DD641C" w:rsidP="00DD641C">
            <w:pPr>
              <w:spacing w:line="194" w:lineRule="exact"/>
              <w:ind w:left="10"/>
              <w:jc w:val="center"/>
              <w:rPr>
                <w:lang w:val="id"/>
              </w:rPr>
            </w:pPr>
            <w:r w:rsidRPr="00DD641C">
              <w:rPr>
                <w:spacing w:val="-10"/>
                <w:lang w:val="id"/>
              </w:rPr>
              <w:t>F</w:t>
            </w:r>
          </w:p>
        </w:tc>
        <w:tc>
          <w:tcPr>
            <w:tcW w:w="727" w:type="dxa"/>
            <w:vMerge w:val="restart"/>
          </w:tcPr>
          <w:p w14:paraId="7BAF2E26" w14:textId="77777777" w:rsidR="00DD641C" w:rsidRPr="00DD641C" w:rsidRDefault="00DD641C" w:rsidP="00DD641C">
            <w:pPr>
              <w:rPr>
                <w:b/>
                <w:lang w:val="id"/>
              </w:rPr>
            </w:pPr>
          </w:p>
          <w:p w14:paraId="0A8A6816" w14:textId="77777777" w:rsidR="00DD641C" w:rsidRPr="00DD641C" w:rsidRDefault="00DD641C" w:rsidP="00DD641C">
            <w:pPr>
              <w:rPr>
                <w:b/>
                <w:lang w:val="id"/>
              </w:rPr>
            </w:pPr>
          </w:p>
          <w:p w14:paraId="7AC7C644" w14:textId="77777777" w:rsidR="00DD641C" w:rsidRPr="00DD641C" w:rsidRDefault="00DD641C" w:rsidP="00DD641C">
            <w:pPr>
              <w:spacing w:before="97"/>
              <w:rPr>
                <w:b/>
                <w:lang w:val="id"/>
              </w:rPr>
            </w:pPr>
          </w:p>
          <w:p w14:paraId="5D0E1A55" w14:textId="77777777" w:rsidR="00DD641C" w:rsidRPr="00DD641C" w:rsidRDefault="00DD641C" w:rsidP="00DD641C">
            <w:pPr>
              <w:spacing w:line="194" w:lineRule="exact"/>
              <w:ind w:left="227"/>
              <w:rPr>
                <w:lang w:val="id"/>
              </w:rPr>
            </w:pPr>
            <w:r w:rsidRPr="00DD641C">
              <w:rPr>
                <w:spacing w:val="-4"/>
                <w:lang w:val="id"/>
              </w:rPr>
              <w:t>Sig.</w:t>
            </w:r>
          </w:p>
        </w:tc>
        <w:tc>
          <w:tcPr>
            <w:tcW w:w="636" w:type="dxa"/>
            <w:vMerge w:val="restart"/>
          </w:tcPr>
          <w:p w14:paraId="011523FF" w14:textId="77777777" w:rsidR="00DD641C" w:rsidRPr="00DD641C" w:rsidRDefault="00DD641C" w:rsidP="00DD641C">
            <w:pPr>
              <w:rPr>
                <w:b/>
                <w:lang w:val="id"/>
              </w:rPr>
            </w:pPr>
          </w:p>
          <w:p w14:paraId="23129D71" w14:textId="77777777" w:rsidR="00DD641C" w:rsidRPr="00DD641C" w:rsidRDefault="00DD641C" w:rsidP="00DD641C">
            <w:pPr>
              <w:rPr>
                <w:b/>
                <w:lang w:val="id"/>
              </w:rPr>
            </w:pPr>
          </w:p>
          <w:p w14:paraId="1C2ECD8C" w14:textId="77777777" w:rsidR="00DD641C" w:rsidRPr="00DD641C" w:rsidRDefault="00DD641C" w:rsidP="00DD641C">
            <w:pPr>
              <w:spacing w:before="97"/>
              <w:rPr>
                <w:b/>
                <w:lang w:val="id"/>
              </w:rPr>
            </w:pPr>
          </w:p>
          <w:p w14:paraId="4A903C81" w14:textId="77777777" w:rsidR="00DD641C" w:rsidRPr="00DD641C" w:rsidRDefault="00DD641C" w:rsidP="00DD641C">
            <w:pPr>
              <w:spacing w:line="194" w:lineRule="exact"/>
              <w:ind w:left="38" w:right="27"/>
              <w:jc w:val="center"/>
              <w:rPr>
                <w:lang w:val="id"/>
              </w:rPr>
            </w:pPr>
            <w:r w:rsidRPr="00DD641C">
              <w:rPr>
                <w:spacing w:val="-10"/>
                <w:lang w:val="id"/>
              </w:rPr>
              <w:t>t</w:t>
            </w:r>
          </w:p>
        </w:tc>
        <w:tc>
          <w:tcPr>
            <w:tcW w:w="539" w:type="dxa"/>
            <w:vMerge w:val="restart"/>
          </w:tcPr>
          <w:p w14:paraId="1A6DEB62" w14:textId="77777777" w:rsidR="00DD641C" w:rsidRPr="00DD641C" w:rsidRDefault="00DD641C" w:rsidP="00DD641C">
            <w:pPr>
              <w:rPr>
                <w:b/>
                <w:lang w:val="id"/>
              </w:rPr>
            </w:pPr>
          </w:p>
          <w:p w14:paraId="05EBC78D" w14:textId="77777777" w:rsidR="00DD641C" w:rsidRPr="00DD641C" w:rsidRDefault="00DD641C" w:rsidP="00DD641C">
            <w:pPr>
              <w:rPr>
                <w:b/>
                <w:lang w:val="id"/>
              </w:rPr>
            </w:pPr>
          </w:p>
          <w:p w14:paraId="4153217F" w14:textId="77777777" w:rsidR="00DD641C" w:rsidRPr="00DD641C" w:rsidRDefault="00DD641C" w:rsidP="00DD641C">
            <w:pPr>
              <w:spacing w:before="97"/>
              <w:rPr>
                <w:b/>
                <w:lang w:val="id"/>
              </w:rPr>
            </w:pPr>
          </w:p>
          <w:p w14:paraId="2D38E499" w14:textId="77777777" w:rsidR="00DD641C" w:rsidRPr="00DD641C" w:rsidRDefault="00DD641C" w:rsidP="00DD641C">
            <w:pPr>
              <w:spacing w:line="194" w:lineRule="exact"/>
              <w:ind w:left="177"/>
              <w:rPr>
                <w:lang w:val="id"/>
              </w:rPr>
            </w:pPr>
            <w:r w:rsidRPr="00DD641C">
              <w:rPr>
                <w:spacing w:val="-5"/>
                <w:lang w:val="id"/>
              </w:rPr>
              <w:t>Df</w:t>
            </w:r>
          </w:p>
        </w:tc>
        <w:tc>
          <w:tcPr>
            <w:tcW w:w="884" w:type="dxa"/>
            <w:vMerge w:val="restart"/>
          </w:tcPr>
          <w:p w14:paraId="7AA684CA" w14:textId="77777777" w:rsidR="00DD641C" w:rsidRPr="00DD641C" w:rsidRDefault="00DD641C" w:rsidP="00DD641C">
            <w:pPr>
              <w:rPr>
                <w:b/>
                <w:lang w:val="id"/>
              </w:rPr>
            </w:pPr>
          </w:p>
          <w:p w14:paraId="614136F6" w14:textId="77777777" w:rsidR="00DD641C" w:rsidRPr="00DD641C" w:rsidRDefault="00DD641C" w:rsidP="00DD641C">
            <w:pPr>
              <w:spacing w:before="97"/>
              <w:rPr>
                <w:b/>
                <w:lang w:val="id"/>
              </w:rPr>
            </w:pPr>
          </w:p>
          <w:p w14:paraId="1DE665B1" w14:textId="77777777" w:rsidR="00DD641C" w:rsidRPr="00DD641C" w:rsidRDefault="00DD641C" w:rsidP="00DD641C">
            <w:pPr>
              <w:spacing w:before="1" w:line="206" w:lineRule="exact"/>
              <w:ind w:left="179"/>
              <w:rPr>
                <w:lang w:val="id"/>
              </w:rPr>
            </w:pPr>
            <w:r w:rsidRPr="00DD641C">
              <w:rPr>
                <w:lang w:val="id"/>
              </w:rPr>
              <w:t>Sig.</w:t>
            </w:r>
            <w:r w:rsidRPr="00DD641C">
              <w:rPr>
                <w:spacing w:val="-2"/>
                <w:lang w:val="id"/>
              </w:rPr>
              <w:t xml:space="preserve"> </w:t>
            </w:r>
            <w:r w:rsidRPr="00DD641C">
              <w:rPr>
                <w:spacing w:val="-5"/>
                <w:lang w:val="id"/>
              </w:rPr>
              <w:t>(2-</w:t>
            </w:r>
          </w:p>
          <w:p w14:paraId="2AD8077A" w14:textId="77777777" w:rsidR="00DD641C" w:rsidRPr="00DD641C" w:rsidRDefault="00DD641C" w:rsidP="00DD641C">
            <w:pPr>
              <w:spacing w:line="194" w:lineRule="exact"/>
              <w:ind w:left="219"/>
              <w:rPr>
                <w:lang w:val="id"/>
              </w:rPr>
            </w:pPr>
            <w:r w:rsidRPr="00DD641C">
              <w:rPr>
                <w:spacing w:val="-2"/>
                <w:lang w:val="id"/>
              </w:rPr>
              <w:t>tailed)</w:t>
            </w:r>
          </w:p>
        </w:tc>
        <w:tc>
          <w:tcPr>
            <w:tcW w:w="877" w:type="dxa"/>
            <w:vMerge w:val="restart"/>
          </w:tcPr>
          <w:p w14:paraId="3CA3946F" w14:textId="77777777" w:rsidR="00DD641C" w:rsidRPr="00DD641C" w:rsidRDefault="00DD641C" w:rsidP="00DD641C">
            <w:pPr>
              <w:spacing w:before="96"/>
              <w:rPr>
                <w:b/>
                <w:lang w:val="id"/>
              </w:rPr>
            </w:pPr>
          </w:p>
          <w:p w14:paraId="6A823A3E" w14:textId="77777777" w:rsidR="00DD641C" w:rsidRPr="00DD641C" w:rsidRDefault="00DD641C" w:rsidP="00DD641C">
            <w:pPr>
              <w:spacing w:before="1"/>
              <w:ind w:left="93" w:right="90"/>
              <w:jc w:val="center"/>
              <w:rPr>
                <w:lang w:val="id"/>
              </w:rPr>
            </w:pPr>
            <w:r w:rsidRPr="00DD641C">
              <w:rPr>
                <w:spacing w:val="-4"/>
                <w:lang w:val="id"/>
              </w:rPr>
              <w:t>Mean</w:t>
            </w:r>
          </w:p>
          <w:p w14:paraId="21014726" w14:textId="77777777" w:rsidR="00DD641C" w:rsidRPr="00DD641C" w:rsidRDefault="00DD641C" w:rsidP="00DD641C">
            <w:pPr>
              <w:spacing w:line="206" w:lineRule="exact"/>
              <w:ind w:left="93" w:right="87"/>
              <w:jc w:val="center"/>
              <w:rPr>
                <w:lang w:val="id"/>
              </w:rPr>
            </w:pPr>
            <w:r w:rsidRPr="00DD641C">
              <w:rPr>
                <w:spacing w:val="-2"/>
                <w:lang w:val="id"/>
              </w:rPr>
              <w:t xml:space="preserve">Differen </w:t>
            </w:r>
            <w:r w:rsidRPr="00DD641C">
              <w:rPr>
                <w:spacing w:val="-6"/>
                <w:lang w:val="id"/>
              </w:rPr>
              <w:t>ce</w:t>
            </w:r>
          </w:p>
        </w:tc>
        <w:tc>
          <w:tcPr>
            <w:tcW w:w="884" w:type="dxa"/>
            <w:vMerge w:val="restart"/>
          </w:tcPr>
          <w:p w14:paraId="4913427D" w14:textId="77777777" w:rsidR="00DD641C" w:rsidRPr="00DD641C" w:rsidRDefault="00DD641C" w:rsidP="00DD641C">
            <w:pPr>
              <w:spacing w:before="98"/>
              <w:ind w:left="143" w:right="137" w:firstLine="1"/>
              <w:jc w:val="center"/>
              <w:rPr>
                <w:lang w:val="id"/>
              </w:rPr>
            </w:pPr>
            <w:r w:rsidRPr="00DD641C">
              <w:rPr>
                <w:spacing w:val="-4"/>
                <w:lang w:val="id"/>
              </w:rPr>
              <w:t xml:space="preserve">Std. </w:t>
            </w:r>
            <w:r w:rsidRPr="00DD641C">
              <w:rPr>
                <w:spacing w:val="-2"/>
                <w:lang w:val="id"/>
              </w:rPr>
              <w:t>Error</w:t>
            </w:r>
          </w:p>
          <w:p w14:paraId="02EA8C68" w14:textId="77777777" w:rsidR="00DD641C" w:rsidRPr="00DD641C" w:rsidRDefault="00DD641C" w:rsidP="00DD641C">
            <w:pPr>
              <w:spacing w:line="206" w:lineRule="exact"/>
              <w:ind w:left="106" w:right="100"/>
              <w:jc w:val="center"/>
              <w:rPr>
                <w:lang w:val="id"/>
              </w:rPr>
            </w:pPr>
            <w:r w:rsidRPr="00DD641C">
              <w:rPr>
                <w:spacing w:val="-2"/>
                <w:lang w:val="id"/>
              </w:rPr>
              <w:t xml:space="preserve">Differen </w:t>
            </w:r>
            <w:r w:rsidRPr="00DD641C">
              <w:rPr>
                <w:spacing w:val="-6"/>
                <w:lang w:val="id"/>
              </w:rPr>
              <w:t>ce</w:t>
            </w:r>
          </w:p>
        </w:tc>
        <w:tc>
          <w:tcPr>
            <w:tcW w:w="1781" w:type="dxa"/>
            <w:gridSpan w:val="2"/>
          </w:tcPr>
          <w:p w14:paraId="7B1920D5" w14:textId="77777777" w:rsidR="00DD641C" w:rsidRPr="00DD641C" w:rsidRDefault="00DD641C" w:rsidP="00DD641C">
            <w:pPr>
              <w:spacing w:line="201" w:lineRule="exact"/>
              <w:ind w:left="388" w:hanging="92"/>
              <w:rPr>
                <w:lang w:val="id"/>
              </w:rPr>
            </w:pPr>
            <w:r w:rsidRPr="00DD641C">
              <w:rPr>
                <w:lang w:val="id"/>
              </w:rPr>
              <w:t xml:space="preserve">95% </w:t>
            </w:r>
            <w:r w:rsidRPr="00DD641C">
              <w:rPr>
                <w:spacing w:val="-2"/>
                <w:lang w:val="id"/>
              </w:rPr>
              <w:t>Confidence</w:t>
            </w:r>
          </w:p>
          <w:p w14:paraId="0E0D8E49" w14:textId="77777777" w:rsidR="00DD641C" w:rsidRPr="00DD641C" w:rsidRDefault="00DD641C" w:rsidP="00DD641C">
            <w:pPr>
              <w:spacing w:line="206" w:lineRule="exact"/>
              <w:ind w:left="513" w:hanging="125"/>
              <w:rPr>
                <w:lang w:val="id"/>
              </w:rPr>
            </w:pPr>
            <w:r w:rsidRPr="00DD641C">
              <w:rPr>
                <w:lang w:val="id"/>
              </w:rPr>
              <w:t>Interval</w:t>
            </w:r>
            <w:r w:rsidRPr="00DD641C">
              <w:rPr>
                <w:spacing w:val="-12"/>
                <w:lang w:val="id"/>
              </w:rPr>
              <w:t xml:space="preserve"> </w:t>
            </w:r>
            <w:r w:rsidRPr="00DD641C">
              <w:rPr>
                <w:lang w:val="id"/>
              </w:rPr>
              <w:t>of</w:t>
            </w:r>
            <w:r w:rsidRPr="00DD641C">
              <w:rPr>
                <w:spacing w:val="-11"/>
                <w:lang w:val="id"/>
              </w:rPr>
              <w:t xml:space="preserve"> </w:t>
            </w:r>
            <w:r w:rsidRPr="00DD641C">
              <w:rPr>
                <w:lang w:val="id"/>
              </w:rPr>
              <w:t xml:space="preserve">the </w:t>
            </w:r>
            <w:r w:rsidRPr="00DD641C">
              <w:rPr>
                <w:spacing w:val="-2"/>
                <w:lang w:val="id"/>
              </w:rPr>
              <w:t>Difference</w:t>
            </w:r>
          </w:p>
        </w:tc>
      </w:tr>
      <w:tr w:rsidR="00DD641C" w:rsidRPr="00DD641C" w14:paraId="108049E1" w14:textId="77777777" w:rsidTr="00DD641C">
        <w:trPr>
          <w:trHeight w:val="146"/>
          <w:jc w:val="center"/>
        </w:trPr>
        <w:tc>
          <w:tcPr>
            <w:tcW w:w="1737" w:type="dxa"/>
            <w:gridSpan w:val="2"/>
            <w:vMerge/>
            <w:tcBorders>
              <w:top w:val="nil"/>
            </w:tcBorders>
          </w:tcPr>
          <w:p w14:paraId="71088238" w14:textId="77777777" w:rsidR="00DD641C" w:rsidRPr="00DD641C" w:rsidRDefault="00DD641C" w:rsidP="00DD641C">
            <w:pPr>
              <w:rPr>
                <w:lang w:val="id"/>
              </w:rPr>
            </w:pPr>
          </w:p>
        </w:tc>
        <w:tc>
          <w:tcPr>
            <w:tcW w:w="655" w:type="dxa"/>
            <w:vMerge/>
            <w:tcBorders>
              <w:top w:val="nil"/>
            </w:tcBorders>
          </w:tcPr>
          <w:p w14:paraId="6E78A13E" w14:textId="77777777" w:rsidR="00DD641C" w:rsidRPr="00DD641C" w:rsidRDefault="00DD641C" w:rsidP="00DD641C">
            <w:pPr>
              <w:rPr>
                <w:lang w:val="id"/>
              </w:rPr>
            </w:pPr>
          </w:p>
        </w:tc>
        <w:tc>
          <w:tcPr>
            <w:tcW w:w="727" w:type="dxa"/>
            <w:vMerge/>
            <w:tcBorders>
              <w:top w:val="nil"/>
            </w:tcBorders>
          </w:tcPr>
          <w:p w14:paraId="24CEADF4" w14:textId="77777777" w:rsidR="00DD641C" w:rsidRPr="00DD641C" w:rsidRDefault="00DD641C" w:rsidP="00DD641C">
            <w:pPr>
              <w:rPr>
                <w:lang w:val="id"/>
              </w:rPr>
            </w:pPr>
          </w:p>
        </w:tc>
        <w:tc>
          <w:tcPr>
            <w:tcW w:w="636" w:type="dxa"/>
            <w:vMerge/>
            <w:tcBorders>
              <w:top w:val="nil"/>
            </w:tcBorders>
          </w:tcPr>
          <w:p w14:paraId="27F428CF" w14:textId="77777777" w:rsidR="00DD641C" w:rsidRPr="00DD641C" w:rsidRDefault="00DD641C" w:rsidP="00DD641C">
            <w:pPr>
              <w:rPr>
                <w:lang w:val="id"/>
              </w:rPr>
            </w:pPr>
          </w:p>
        </w:tc>
        <w:tc>
          <w:tcPr>
            <w:tcW w:w="539" w:type="dxa"/>
            <w:vMerge/>
            <w:tcBorders>
              <w:top w:val="nil"/>
            </w:tcBorders>
          </w:tcPr>
          <w:p w14:paraId="5CCE4565" w14:textId="77777777" w:rsidR="00DD641C" w:rsidRPr="00DD641C" w:rsidRDefault="00DD641C" w:rsidP="00DD641C">
            <w:pPr>
              <w:rPr>
                <w:lang w:val="id"/>
              </w:rPr>
            </w:pPr>
          </w:p>
        </w:tc>
        <w:tc>
          <w:tcPr>
            <w:tcW w:w="884" w:type="dxa"/>
            <w:vMerge/>
            <w:tcBorders>
              <w:top w:val="nil"/>
            </w:tcBorders>
          </w:tcPr>
          <w:p w14:paraId="7049165F" w14:textId="77777777" w:rsidR="00DD641C" w:rsidRPr="00DD641C" w:rsidRDefault="00DD641C" w:rsidP="00DD641C">
            <w:pPr>
              <w:rPr>
                <w:lang w:val="id"/>
              </w:rPr>
            </w:pPr>
          </w:p>
        </w:tc>
        <w:tc>
          <w:tcPr>
            <w:tcW w:w="877" w:type="dxa"/>
            <w:vMerge/>
            <w:tcBorders>
              <w:top w:val="nil"/>
            </w:tcBorders>
          </w:tcPr>
          <w:p w14:paraId="3EEC1CD1" w14:textId="77777777" w:rsidR="00DD641C" w:rsidRPr="00DD641C" w:rsidRDefault="00DD641C" w:rsidP="00DD641C">
            <w:pPr>
              <w:rPr>
                <w:lang w:val="id"/>
              </w:rPr>
            </w:pPr>
          </w:p>
        </w:tc>
        <w:tc>
          <w:tcPr>
            <w:tcW w:w="884" w:type="dxa"/>
            <w:vMerge/>
            <w:tcBorders>
              <w:top w:val="nil"/>
            </w:tcBorders>
          </w:tcPr>
          <w:p w14:paraId="031A63C2" w14:textId="77777777" w:rsidR="00DD641C" w:rsidRPr="00DD641C" w:rsidRDefault="00DD641C" w:rsidP="00DD641C">
            <w:pPr>
              <w:rPr>
                <w:lang w:val="id"/>
              </w:rPr>
            </w:pPr>
          </w:p>
        </w:tc>
        <w:tc>
          <w:tcPr>
            <w:tcW w:w="797" w:type="dxa"/>
          </w:tcPr>
          <w:p w14:paraId="2671B72F" w14:textId="77777777" w:rsidR="00DD641C" w:rsidRPr="00DD641C" w:rsidRDefault="00DD641C" w:rsidP="00DD641C">
            <w:pPr>
              <w:spacing w:before="86" w:line="194" w:lineRule="exact"/>
              <w:ind w:left="16" w:right="11"/>
              <w:jc w:val="center"/>
              <w:rPr>
                <w:lang w:val="id"/>
              </w:rPr>
            </w:pPr>
            <w:r w:rsidRPr="00DD641C">
              <w:rPr>
                <w:spacing w:val="-4"/>
                <w:lang w:val="id"/>
              </w:rPr>
              <w:t>Lower</w:t>
            </w:r>
          </w:p>
        </w:tc>
        <w:tc>
          <w:tcPr>
            <w:tcW w:w="984" w:type="dxa"/>
          </w:tcPr>
          <w:p w14:paraId="738D5845" w14:textId="77777777" w:rsidR="00DD641C" w:rsidRPr="00DD641C" w:rsidRDefault="00DD641C" w:rsidP="00DD641C">
            <w:pPr>
              <w:spacing w:before="86" w:line="194" w:lineRule="exact"/>
              <w:ind w:left="268"/>
              <w:rPr>
                <w:lang w:val="id"/>
              </w:rPr>
            </w:pPr>
            <w:r w:rsidRPr="00DD641C">
              <w:rPr>
                <w:spacing w:val="-2"/>
                <w:lang w:val="id"/>
              </w:rPr>
              <w:t>Upper</w:t>
            </w:r>
          </w:p>
        </w:tc>
      </w:tr>
      <w:tr w:rsidR="00DD641C" w:rsidRPr="00DD641C" w14:paraId="392009D4" w14:textId="77777777" w:rsidTr="00DD641C">
        <w:trPr>
          <w:trHeight w:val="101"/>
          <w:jc w:val="center"/>
        </w:trPr>
        <w:tc>
          <w:tcPr>
            <w:tcW w:w="764" w:type="dxa"/>
            <w:tcBorders>
              <w:bottom w:val="nil"/>
            </w:tcBorders>
            <w:shd w:val="clear" w:color="auto" w:fill="CCCCFF"/>
          </w:tcPr>
          <w:p w14:paraId="249EE520" w14:textId="77777777" w:rsidR="00DD641C" w:rsidRPr="00DD641C" w:rsidRDefault="00DD641C" w:rsidP="00DD641C">
            <w:pPr>
              <w:spacing w:line="189" w:lineRule="exact"/>
              <w:ind w:left="109"/>
              <w:rPr>
                <w:lang w:val="id"/>
              </w:rPr>
            </w:pPr>
            <w:r w:rsidRPr="00DD641C">
              <w:rPr>
                <w:spacing w:val="-2"/>
                <w:lang w:val="id"/>
              </w:rPr>
              <w:t>Hasil</w:t>
            </w:r>
          </w:p>
        </w:tc>
        <w:tc>
          <w:tcPr>
            <w:tcW w:w="973" w:type="dxa"/>
            <w:tcBorders>
              <w:bottom w:val="nil"/>
            </w:tcBorders>
            <w:shd w:val="clear" w:color="auto" w:fill="CCCCFF"/>
          </w:tcPr>
          <w:p w14:paraId="7EC8D2CA" w14:textId="77777777" w:rsidR="00DD641C" w:rsidRPr="00DD641C" w:rsidRDefault="00DD641C" w:rsidP="00DD641C">
            <w:pPr>
              <w:spacing w:line="189" w:lineRule="exact"/>
              <w:ind w:left="109"/>
              <w:rPr>
                <w:lang w:val="id"/>
              </w:rPr>
            </w:pPr>
            <w:r w:rsidRPr="00DD641C">
              <w:rPr>
                <w:spacing w:val="-2"/>
                <w:lang w:val="id"/>
              </w:rPr>
              <w:t>Equal</w:t>
            </w:r>
          </w:p>
        </w:tc>
        <w:tc>
          <w:tcPr>
            <w:tcW w:w="655" w:type="dxa"/>
            <w:tcBorders>
              <w:bottom w:val="nil"/>
            </w:tcBorders>
          </w:tcPr>
          <w:p w14:paraId="794B8B3C" w14:textId="77777777" w:rsidR="00DD641C" w:rsidRPr="00DD641C" w:rsidRDefault="00DD641C" w:rsidP="00DD641C">
            <w:pPr>
              <w:spacing w:line="189" w:lineRule="exact"/>
              <w:ind w:left="153"/>
              <w:rPr>
                <w:lang w:val="id"/>
              </w:rPr>
            </w:pPr>
            <w:r w:rsidRPr="00DD641C">
              <w:rPr>
                <w:spacing w:val="-2"/>
                <w:lang w:val="id"/>
              </w:rPr>
              <w:t>2.889</w:t>
            </w:r>
          </w:p>
        </w:tc>
        <w:tc>
          <w:tcPr>
            <w:tcW w:w="727" w:type="dxa"/>
            <w:tcBorders>
              <w:bottom w:val="nil"/>
            </w:tcBorders>
          </w:tcPr>
          <w:p w14:paraId="622986BD" w14:textId="77777777" w:rsidR="00DD641C" w:rsidRPr="00DD641C" w:rsidRDefault="00DD641C" w:rsidP="00DD641C">
            <w:pPr>
              <w:spacing w:line="189" w:lineRule="exact"/>
              <w:ind w:left="225"/>
              <w:rPr>
                <w:lang w:val="id"/>
              </w:rPr>
            </w:pPr>
            <w:r w:rsidRPr="00DD641C">
              <w:rPr>
                <w:spacing w:val="-2"/>
                <w:lang w:val="id"/>
              </w:rPr>
              <w:t>0.098</w:t>
            </w:r>
          </w:p>
        </w:tc>
        <w:tc>
          <w:tcPr>
            <w:tcW w:w="636" w:type="dxa"/>
            <w:tcBorders>
              <w:bottom w:val="nil"/>
            </w:tcBorders>
          </w:tcPr>
          <w:p w14:paraId="6E22E9EF" w14:textId="77777777" w:rsidR="00DD641C" w:rsidRPr="00DD641C" w:rsidRDefault="00DD641C" w:rsidP="00DD641C">
            <w:pPr>
              <w:spacing w:line="189" w:lineRule="exact"/>
              <w:ind w:left="38"/>
              <w:jc w:val="center"/>
              <w:rPr>
                <w:lang w:val="id"/>
              </w:rPr>
            </w:pPr>
            <w:r w:rsidRPr="00DD641C">
              <w:rPr>
                <w:spacing w:val="-2"/>
                <w:lang w:val="id"/>
              </w:rPr>
              <w:t>4.304</w:t>
            </w:r>
          </w:p>
        </w:tc>
        <w:tc>
          <w:tcPr>
            <w:tcW w:w="539" w:type="dxa"/>
            <w:tcBorders>
              <w:bottom w:val="nil"/>
            </w:tcBorders>
          </w:tcPr>
          <w:p w14:paraId="4C755788" w14:textId="77777777" w:rsidR="00DD641C" w:rsidRPr="00DD641C" w:rsidRDefault="00DD641C" w:rsidP="00DD641C">
            <w:pPr>
              <w:spacing w:line="189" w:lineRule="exact"/>
              <w:ind w:right="96"/>
              <w:jc w:val="right"/>
              <w:rPr>
                <w:lang w:val="id"/>
              </w:rPr>
            </w:pPr>
            <w:r w:rsidRPr="00DD641C">
              <w:rPr>
                <w:spacing w:val="-5"/>
                <w:lang w:val="id"/>
              </w:rPr>
              <w:t>35</w:t>
            </w:r>
          </w:p>
        </w:tc>
        <w:tc>
          <w:tcPr>
            <w:tcW w:w="884" w:type="dxa"/>
            <w:tcBorders>
              <w:bottom w:val="nil"/>
            </w:tcBorders>
          </w:tcPr>
          <w:p w14:paraId="4CABD0DA" w14:textId="77777777" w:rsidR="00DD641C" w:rsidRPr="00DD641C" w:rsidRDefault="00DD641C" w:rsidP="00DD641C">
            <w:pPr>
              <w:spacing w:line="189" w:lineRule="exact"/>
              <w:ind w:right="96"/>
              <w:jc w:val="right"/>
              <w:rPr>
                <w:lang w:val="id"/>
              </w:rPr>
            </w:pPr>
            <w:r w:rsidRPr="00DD641C">
              <w:rPr>
                <w:spacing w:val="-2"/>
                <w:lang w:val="id"/>
              </w:rPr>
              <w:t>0.000</w:t>
            </w:r>
          </w:p>
        </w:tc>
        <w:tc>
          <w:tcPr>
            <w:tcW w:w="877" w:type="dxa"/>
            <w:tcBorders>
              <w:bottom w:val="nil"/>
            </w:tcBorders>
          </w:tcPr>
          <w:p w14:paraId="767809DE" w14:textId="77777777" w:rsidR="00DD641C" w:rsidRPr="00DD641C" w:rsidRDefault="00DD641C" w:rsidP="00DD641C">
            <w:pPr>
              <w:spacing w:line="189" w:lineRule="exact"/>
              <w:ind w:left="7"/>
              <w:jc w:val="center"/>
              <w:rPr>
                <w:lang w:val="id"/>
              </w:rPr>
            </w:pPr>
            <w:r w:rsidRPr="00DD641C">
              <w:rPr>
                <w:spacing w:val="-2"/>
                <w:lang w:val="id"/>
              </w:rPr>
              <w:t>10.98246</w:t>
            </w:r>
          </w:p>
        </w:tc>
        <w:tc>
          <w:tcPr>
            <w:tcW w:w="884" w:type="dxa"/>
            <w:tcBorders>
              <w:bottom w:val="nil"/>
            </w:tcBorders>
          </w:tcPr>
          <w:p w14:paraId="761F7F35" w14:textId="77777777" w:rsidR="00DD641C" w:rsidRPr="00DD641C" w:rsidRDefault="00DD641C" w:rsidP="00DD641C">
            <w:pPr>
              <w:spacing w:line="189" w:lineRule="exact"/>
              <w:ind w:left="106"/>
              <w:jc w:val="center"/>
              <w:rPr>
                <w:lang w:val="id"/>
              </w:rPr>
            </w:pPr>
            <w:r w:rsidRPr="00DD641C">
              <w:rPr>
                <w:spacing w:val="-2"/>
                <w:lang w:val="id"/>
              </w:rPr>
              <w:t>2.55149</w:t>
            </w:r>
          </w:p>
        </w:tc>
        <w:tc>
          <w:tcPr>
            <w:tcW w:w="797" w:type="dxa"/>
            <w:tcBorders>
              <w:bottom w:val="nil"/>
            </w:tcBorders>
          </w:tcPr>
          <w:p w14:paraId="3160144F" w14:textId="77777777" w:rsidR="00DD641C" w:rsidRPr="00DD641C" w:rsidRDefault="00DD641C" w:rsidP="00DD641C">
            <w:pPr>
              <w:spacing w:line="189" w:lineRule="exact"/>
              <w:ind w:left="16"/>
              <w:jc w:val="center"/>
              <w:rPr>
                <w:lang w:val="id"/>
              </w:rPr>
            </w:pPr>
            <w:r w:rsidRPr="00DD641C">
              <w:rPr>
                <w:spacing w:val="-2"/>
                <w:lang w:val="id"/>
              </w:rPr>
              <w:t>5.80266</w:t>
            </w:r>
          </w:p>
        </w:tc>
        <w:tc>
          <w:tcPr>
            <w:tcW w:w="984" w:type="dxa"/>
            <w:tcBorders>
              <w:bottom w:val="nil"/>
            </w:tcBorders>
          </w:tcPr>
          <w:p w14:paraId="4DF7DE82" w14:textId="77777777" w:rsidR="00DD641C" w:rsidRPr="00DD641C" w:rsidRDefault="00DD641C" w:rsidP="00DD641C">
            <w:pPr>
              <w:spacing w:line="189" w:lineRule="exact"/>
              <w:ind w:left="205"/>
              <w:rPr>
                <w:lang w:val="id"/>
              </w:rPr>
            </w:pPr>
            <w:r w:rsidRPr="00DD641C">
              <w:rPr>
                <w:spacing w:val="-2"/>
                <w:lang w:val="id"/>
              </w:rPr>
              <w:t>16.16226</w:t>
            </w:r>
          </w:p>
        </w:tc>
      </w:tr>
      <w:tr w:rsidR="00DD641C" w:rsidRPr="00DD641C" w14:paraId="01B102AC" w14:textId="77777777" w:rsidTr="00DD641C">
        <w:trPr>
          <w:trHeight w:val="101"/>
          <w:jc w:val="center"/>
        </w:trPr>
        <w:tc>
          <w:tcPr>
            <w:tcW w:w="764" w:type="dxa"/>
            <w:tcBorders>
              <w:top w:val="nil"/>
              <w:bottom w:val="nil"/>
            </w:tcBorders>
            <w:shd w:val="clear" w:color="auto" w:fill="CCCCFF"/>
          </w:tcPr>
          <w:p w14:paraId="1D25D35F" w14:textId="77777777" w:rsidR="00DD641C" w:rsidRPr="00DD641C" w:rsidRDefault="00DD641C" w:rsidP="00DD641C">
            <w:pPr>
              <w:spacing w:line="187" w:lineRule="exact"/>
              <w:ind w:left="109"/>
              <w:rPr>
                <w:lang w:val="id"/>
              </w:rPr>
            </w:pPr>
            <w:r w:rsidRPr="00DD641C">
              <w:rPr>
                <w:spacing w:val="-2"/>
                <w:lang w:val="id"/>
              </w:rPr>
              <w:t>Belajar</w:t>
            </w:r>
          </w:p>
        </w:tc>
        <w:tc>
          <w:tcPr>
            <w:tcW w:w="973" w:type="dxa"/>
            <w:tcBorders>
              <w:top w:val="nil"/>
              <w:bottom w:val="nil"/>
            </w:tcBorders>
            <w:shd w:val="clear" w:color="auto" w:fill="CCCCFF"/>
          </w:tcPr>
          <w:p w14:paraId="4F2AB6AE" w14:textId="77777777" w:rsidR="00DD641C" w:rsidRPr="00DD641C" w:rsidRDefault="00DD641C" w:rsidP="00DD641C">
            <w:pPr>
              <w:spacing w:line="187" w:lineRule="exact"/>
              <w:ind w:left="109"/>
              <w:rPr>
                <w:lang w:val="id"/>
              </w:rPr>
            </w:pPr>
            <w:r w:rsidRPr="00DD641C">
              <w:rPr>
                <w:spacing w:val="-2"/>
                <w:lang w:val="id"/>
              </w:rPr>
              <w:t>variances</w:t>
            </w:r>
          </w:p>
        </w:tc>
        <w:tc>
          <w:tcPr>
            <w:tcW w:w="655" w:type="dxa"/>
            <w:tcBorders>
              <w:top w:val="nil"/>
              <w:bottom w:val="nil"/>
            </w:tcBorders>
          </w:tcPr>
          <w:p w14:paraId="34AF22E1" w14:textId="77777777" w:rsidR="00DD641C" w:rsidRPr="00DD641C" w:rsidRDefault="00DD641C" w:rsidP="00DD641C">
            <w:pPr>
              <w:rPr>
                <w:lang w:val="id"/>
              </w:rPr>
            </w:pPr>
          </w:p>
        </w:tc>
        <w:tc>
          <w:tcPr>
            <w:tcW w:w="727" w:type="dxa"/>
            <w:tcBorders>
              <w:top w:val="nil"/>
              <w:bottom w:val="nil"/>
            </w:tcBorders>
          </w:tcPr>
          <w:p w14:paraId="3DD9DA45" w14:textId="77777777" w:rsidR="00DD641C" w:rsidRPr="00DD641C" w:rsidRDefault="00DD641C" w:rsidP="00DD641C">
            <w:pPr>
              <w:rPr>
                <w:lang w:val="id"/>
              </w:rPr>
            </w:pPr>
          </w:p>
        </w:tc>
        <w:tc>
          <w:tcPr>
            <w:tcW w:w="636" w:type="dxa"/>
            <w:tcBorders>
              <w:top w:val="nil"/>
              <w:bottom w:val="nil"/>
            </w:tcBorders>
          </w:tcPr>
          <w:p w14:paraId="69975C4F" w14:textId="77777777" w:rsidR="00DD641C" w:rsidRPr="00DD641C" w:rsidRDefault="00DD641C" w:rsidP="00DD641C">
            <w:pPr>
              <w:rPr>
                <w:lang w:val="id"/>
              </w:rPr>
            </w:pPr>
          </w:p>
        </w:tc>
        <w:tc>
          <w:tcPr>
            <w:tcW w:w="539" w:type="dxa"/>
            <w:tcBorders>
              <w:top w:val="nil"/>
              <w:bottom w:val="nil"/>
            </w:tcBorders>
          </w:tcPr>
          <w:p w14:paraId="6EBD3B55" w14:textId="77777777" w:rsidR="00DD641C" w:rsidRPr="00DD641C" w:rsidRDefault="00DD641C" w:rsidP="00DD641C">
            <w:pPr>
              <w:rPr>
                <w:lang w:val="id"/>
              </w:rPr>
            </w:pPr>
          </w:p>
        </w:tc>
        <w:tc>
          <w:tcPr>
            <w:tcW w:w="884" w:type="dxa"/>
            <w:tcBorders>
              <w:top w:val="nil"/>
              <w:bottom w:val="nil"/>
            </w:tcBorders>
          </w:tcPr>
          <w:p w14:paraId="6C9A16A6" w14:textId="77777777" w:rsidR="00DD641C" w:rsidRPr="00DD641C" w:rsidRDefault="00DD641C" w:rsidP="00DD641C">
            <w:pPr>
              <w:rPr>
                <w:lang w:val="id"/>
              </w:rPr>
            </w:pPr>
          </w:p>
        </w:tc>
        <w:tc>
          <w:tcPr>
            <w:tcW w:w="877" w:type="dxa"/>
            <w:tcBorders>
              <w:top w:val="nil"/>
              <w:bottom w:val="nil"/>
            </w:tcBorders>
          </w:tcPr>
          <w:p w14:paraId="6E63D85C" w14:textId="77777777" w:rsidR="00DD641C" w:rsidRPr="00DD641C" w:rsidRDefault="00DD641C" w:rsidP="00DD641C">
            <w:pPr>
              <w:rPr>
                <w:lang w:val="id"/>
              </w:rPr>
            </w:pPr>
          </w:p>
        </w:tc>
        <w:tc>
          <w:tcPr>
            <w:tcW w:w="884" w:type="dxa"/>
            <w:tcBorders>
              <w:top w:val="nil"/>
              <w:bottom w:val="nil"/>
            </w:tcBorders>
          </w:tcPr>
          <w:p w14:paraId="07703D95" w14:textId="77777777" w:rsidR="00DD641C" w:rsidRPr="00DD641C" w:rsidRDefault="00DD641C" w:rsidP="00DD641C">
            <w:pPr>
              <w:rPr>
                <w:lang w:val="id"/>
              </w:rPr>
            </w:pPr>
          </w:p>
        </w:tc>
        <w:tc>
          <w:tcPr>
            <w:tcW w:w="797" w:type="dxa"/>
            <w:tcBorders>
              <w:top w:val="nil"/>
              <w:bottom w:val="nil"/>
            </w:tcBorders>
          </w:tcPr>
          <w:p w14:paraId="77F72FDA" w14:textId="77777777" w:rsidR="00DD641C" w:rsidRPr="00DD641C" w:rsidRDefault="00DD641C" w:rsidP="00DD641C">
            <w:pPr>
              <w:rPr>
                <w:lang w:val="id"/>
              </w:rPr>
            </w:pPr>
          </w:p>
        </w:tc>
        <w:tc>
          <w:tcPr>
            <w:tcW w:w="984" w:type="dxa"/>
            <w:tcBorders>
              <w:top w:val="nil"/>
              <w:bottom w:val="nil"/>
            </w:tcBorders>
          </w:tcPr>
          <w:p w14:paraId="60F3BD46" w14:textId="77777777" w:rsidR="00DD641C" w:rsidRPr="00DD641C" w:rsidRDefault="00DD641C" w:rsidP="00DD641C">
            <w:pPr>
              <w:rPr>
                <w:lang w:val="id"/>
              </w:rPr>
            </w:pPr>
          </w:p>
        </w:tc>
      </w:tr>
      <w:tr w:rsidR="00DD641C" w:rsidRPr="00DD641C" w14:paraId="5A130FE4" w14:textId="77777777" w:rsidTr="00DD641C">
        <w:trPr>
          <w:trHeight w:val="149"/>
          <w:jc w:val="center"/>
        </w:trPr>
        <w:tc>
          <w:tcPr>
            <w:tcW w:w="764" w:type="dxa"/>
            <w:tcBorders>
              <w:top w:val="nil"/>
              <w:bottom w:val="nil"/>
            </w:tcBorders>
            <w:shd w:val="clear" w:color="auto" w:fill="CCCCFF"/>
          </w:tcPr>
          <w:p w14:paraId="7EC02499" w14:textId="77777777" w:rsidR="00DD641C" w:rsidRPr="00DD641C" w:rsidRDefault="00DD641C" w:rsidP="00DD641C">
            <w:pPr>
              <w:spacing w:line="205" w:lineRule="exact"/>
              <w:ind w:left="109"/>
              <w:rPr>
                <w:lang w:val="id"/>
              </w:rPr>
            </w:pPr>
            <w:r w:rsidRPr="00DD641C">
              <w:rPr>
                <w:spacing w:val="-2"/>
                <w:lang w:val="id"/>
              </w:rPr>
              <w:t>Fikih</w:t>
            </w:r>
          </w:p>
        </w:tc>
        <w:tc>
          <w:tcPr>
            <w:tcW w:w="973" w:type="dxa"/>
            <w:tcBorders>
              <w:top w:val="nil"/>
            </w:tcBorders>
            <w:shd w:val="clear" w:color="auto" w:fill="CCCCFF"/>
          </w:tcPr>
          <w:p w14:paraId="2C48F08E" w14:textId="77777777" w:rsidR="00DD641C" w:rsidRPr="00DD641C" w:rsidRDefault="00DD641C" w:rsidP="00DD641C">
            <w:pPr>
              <w:spacing w:line="205" w:lineRule="exact"/>
              <w:ind w:left="109"/>
              <w:rPr>
                <w:lang w:val="id"/>
              </w:rPr>
            </w:pPr>
            <w:r w:rsidRPr="00DD641C">
              <w:rPr>
                <w:spacing w:val="-2"/>
                <w:lang w:val="id"/>
              </w:rPr>
              <w:t>assumed</w:t>
            </w:r>
          </w:p>
        </w:tc>
        <w:tc>
          <w:tcPr>
            <w:tcW w:w="655" w:type="dxa"/>
            <w:tcBorders>
              <w:top w:val="nil"/>
            </w:tcBorders>
          </w:tcPr>
          <w:p w14:paraId="05414271" w14:textId="77777777" w:rsidR="00DD641C" w:rsidRPr="00DD641C" w:rsidRDefault="00DD641C" w:rsidP="00DD641C">
            <w:pPr>
              <w:rPr>
                <w:lang w:val="id"/>
              </w:rPr>
            </w:pPr>
          </w:p>
        </w:tc>
        <w:tc>
          <w:tcPr>
            <w:tcW w:w="727" w:type="dxa"/>
            <w:tcBorders>
              <w:top w:val="nil"/>
            </w:tcBorders>
          </w:tcPr>
          <w:p w14:paraId="339EAE23" w14:textId="77777777" w:rsidR="00DD641C" w:rsidRPr="00DD641C" w:rsidRDefault="00DD641C" w:rsidP="00DD641C">
            <w:pPr>
              <w:rPr>
                <w:lang w:val="id"/>
              </w:rPr>
            </w:pPr>
          </w:p>
        </w:tc>
        <w:tc>
          <w:tcPr>
            <w:tcW w:w="636" w:type="dxa"/>
            <w:tcBorders>
              <w:top w:val="nil"/>
            </w:tcBorders>
          </w:tcPr>
          <w:p w14:paraId="698B3A52" w14:textId="77777777" w:rsidR="00DD641C" w:rsidRPr="00DD641C" w:rsidRDefault="00DD641C" w:rsidP="00DD641C">
            <w:pPr>
              <w:rPr>
                <w:lang w:val="id"/>
              </w:rPr>
            </w:pPr>
          </w:p>
        </w:tc>
        <w:tc>
          <w:tcPr>
            <w:tcW w:w="539" w:type="dxa"/>
            <w:tcBorders>
              <w:top w:val="nil"/>
            </w:tcBorders>
          </w:tcPr>
          <w:p w14:paraId="1D49522E" w14:textId="77777777" w:rsidR="00DD641C" w:rsidRPr="00DD641C" w:rsidRDefault="00DD641C" w:rsidP="00DD641C">
            <w:pPr>
              <w:rPr>
                <w:lang w:val="id"/>
              </w:rPr>
            </w:pPr>
          </w:p>
        </w:tc>
        <w:tc>
          <w:tcPr>
            <w:tcW w:w="884" w:type="dxa"/>
            <w:tcBorders>
              <w:top w:val="nil"/>
            </w:tcBorders>
          </w:tcPr>
          <w:p w14:paraId="20E261E4" w14:textId="77777777" w:rsidR="00DD641C" w:rsidRPr="00DD641C" w:rsidRDefault="00DD641C" w:rsidP="00DD641C">
            <w:pPr>
              <w:rPr>
                <w:lang w:val="id"/>
              </w:rPr>
            </w:pPr>
          </w:p>
        </w:tc>
        <w:tc>
          <w:tcPr>
            <w:tcW w:w="877" w:type="dxa"/>
            <w:tcBorders>
              <w:top w:val="nil"/>
            </w:tcBorders>
          </w:tcPr>
          <w:p w14:paraId="27D21DA1" w14:textId="77777777" w:rsidR="00DD641C" w:rsidRPr="00DD641C" w:rsidRDefault="00DD641C" w:rsidP="00DD641C">
            <w:pPr>
              <w:rPr>
                <w:lang w:val="id"/>
              </w:rPr>
            </w:pPr>
          </w:p>
        </w:tc>
        <w:tc>
          <w:tcPr>
            <w:tcW w:w="884" w:type="dxa"/>
            <w:tcBorders>
              <w:top w:val="nil"/>
            </w:tcBorders>
          </w:tcPr>
          <w:p w14:paraId="42C76D00" w14:textId="77777777" w:rsidR="00DD641C" w:rsidRPr="00DD641C" w:rsidRDefault="00DD641C" w:rsidP="00DD641C">
            <w:pPr>
              <w:rPr>
                <w:lang w:val="id"/>
              </w:rPr>
            </w:pPr>
          </w:p>
        </w:tc>
        <w:tc>
          <w:tcPr>
            <w:tcW w:w="797" w:type="dxa"/>
            <w:tcBorders>
              <w:top w:val="nil"/>
            </w:tcBorders>
          </w:tcPr>
          <w:p w14:paraId="77AD65B9" w14:textId="77777777" w:rsidR="00DD641C" w:rsidRPr="00DD641C" w:rsidRDefault="00DD641C" w:rsidP="00DD641C">
            <w:pPr>
              <w:rPr>
                <w:lang w:val="id"/>
              </w:rPr>
            </w:pPr>
          </w:p>
        </w:tc>
        <w:tc>
          <w:tcPr>
            <w:tcW w:w="984" w:type="dxa"/>
            <w:tcBorders>
              <w:top w:val="nil"/>
            </w:tcBorders>
          </w:tcPr>
          <w:p w14:paraId="52246A69" w14:textId="77777777" w:rsidR="00DD641C" w:rsidRPr="00DD641C" w:rsidRDefault="00DD641C" w:rsidP="00DD641C">
            <w:pPr>
              <w:rPr>
                <w:lang w:val="id"/>
              </w:rPr>
            </w:pPr>
          </w:p>
        </w:tc>
      </w:tr>
      <w:tr w:rsidR="00DD641C" w:rsidRPr="00DD641C" w14:paraId="3A71628A" w14:textId="77777777" w:rsidTr="00DD641C">
        <w:trPr>
          <w:trHeight w:val="98"/>
          <w:jc w:val="center"/>
        </w:trPr>
        <w:tc>
          <w:tcPr>
            <w:tcW w:w="764" w:type="dxa"/>
            <w:tcBorders>
              <w:top w:val="nil"/>
              <w:bottom w:val="nil"/>
            </w:tcBorders>
            <w:shd w:val="clear" w:color="auto" w:fill="CCCCFF"/>
          </w:tcPr>
          <w:p w14:paraId="28557E30" w14:textId="77777777" w:rsidR="00DD641C" w:rsidRPr="00DD641C" w:rsidRDefault="00DD641C" w:rsidP="00DD641C">
            <w:pPr>
              <w:rPr>
                <w:lang w:val="id"/>
              </w:rPr>
            </w:pPr>
          </w:p>
        </w:tc>
        <w:tc>
          <w:tcPr>
            <w:tcW w:w="973" w:type="dxa"/>
            <w:tcBorders>
              <w:bottom w:val="nil"/>
            </w:tcBorders>
            <w:shd w:val="clear" w:color="auto" w:fill="CCCCFF"/>
          </w:tcPr>
          <w:p w14:paraId="72D6C18A" w14:textId="77777777" w:rsidR="00DD641C" w:rsidRPr="00DD641C" w:rsidRDefault="00DD641C" w:rsidP="00DD641C">
            <w:pPr>
              <w:spacing w:line="182" w:lineRule="exact"/>
              <w:ind w:left="109"/>
              <w:rPr>
                <w:lang w:val="id"/>
              </w:rPr>
            </w:pPr>
            <w:r w:rsidRPr="00DD641C">
              <w:rPr>
                <w:spacing w:val="-2"/>
                <w:lang w:val="id"/>
              </w:rPr>
              <w:t>Equal</w:t>
            </w:r>
          </w:p>
        </w:tc>
        <w:tc>
          <w:tcPr>
            <w:tcW w:w="655" w:type="dxa"/>
            <w:vMerge w:val="restart"/>
          </w:tcPr>
          <w:p w14:paraId="33CBBDA0" w14:textId="77777777" w:rsidR="00DD641C" w:rsidRPr="00DD641C" w:rsidRDefault="00DD641C" w:rsidP="00DD641C">
            <w:pPr>
              <w:rPr>
                <w:lang w:val="id"/>
              </w:rPr>
            </w:pPr>
          </w:p>
        </w:tc>
        <w:tc>
          <w:tcPr>
            <w:tcW w:w="727" w:type="dxa"/>
            <w:vMerge w:val="restart"/>
          </w:tcPr>
          <w:p w14:paraId="2A366B95" w14:textId="77777777" w:rsidR="00DD641C" w:rsidRPr="00DD641C" w:rsidRDefault="00DD641C" w:rsidP="00DD641C">
            <w:pPr>
              <w:rPr>
                <w:lang w:val="id"/>
              </w:rPr>
            </w:pPr>
          </w:p>
        </w:tc>
        <w:tc>
          <w:tcPr>
            <w:tcW w:w="636" w:type="dxa"/>
            <w:tcBorders>
              <w:bottom w:val="nil"/>
            </w:tcBorders>
          </w:tcPr>
          <w:p w14:paraId="04C9FF69" w14:textId="77777777" w:rsidR="00DD641C" w:rsidRPr="00DD641C" w:rsidRDefault="00DD641C" w:rsidP="00DD641C">
            <w:pPr>
              <w:spacing w:line="182" w:lineRule="exact"/>
              <w:ind w:left="38"/>
              <w:jc w:val="center"/>
              <w:rPr>
                <w:lang w:val="id"/>
              </w:rPr>
            </w:pPr>
            <w:r w:rsidRPr="00DD641C">
              <w:rPr>
                <w:spacing w:val="-2"/>
                <w:lang w:val="id"/>
              </w:rPr>
              <w:t>4.268</w:t>
            </w:r>
          </w:p>
        </w:tc>
        <w:tc>
          <w:tcPr>
            <w:tcW w:w="539" w:type="dxa"/>
            <w:tcBorders>
              <w:bottom w:val="nil"/>
            </w:tcBorders>
          </w:tcPr>
          <w:p w14:paraId="54580F2C" w14:textId="77777777" w:rsidR="00DD641C" w:rsidRPr="00DD641C" w:rsidRDefault="00DD641C" w:rsidP="00DD641C">
            <w:pPr>
              <w:spacing w:line="182" w:lineRule="exact"/>
              <w:ind w:right="96"/>
              <w:jc w:val="right"/>
              <w:rPr>
                <w:lang w:val="id"/>
              </w:rPr>
            </w:pPr>
            <w:r w:rsidRPr="00DD641C">
              <w:rPr>
                <w:spacing w:val="-4"/>
                <w:lang w:val="id"/>
              </w:rPr>
              <w:t>31.0</w:t>
            </w:r>
          </w:p>
        </w:tc>
        <w:tc>
          <w:tcPr>
            <w:tcW w:w="884" w:type="dxa"/>
            <w:tcBorders>
              <w:bottom w:val="nil"/>
            </w:tcBorders>
          </w:tcPr>
          <w:p w14:paraId="514AF562" w14:textId="77777777" w:rsidR="00DD641C" w:rsidRPr="00DD641C" w:rsidRDefault="00DD641C" w:rsidP="00DD641C">
            <w:pPr>
              <w:spacing w:line="182" w:lineRule="exact"/>
              <w:ind w:right="96"/>
              <w:jc w:val="right"/>
              <w:rPr>
                <w:lang w:val="id"/>
              </w:rPr>
            </w:pPr>
            <w:r w:rsidRPr="00DD641C">
              <w:rPr>
                <w:spacing w:val="-2"/>
                <w:lang w:val="id"/>
              </w:rPr>
              <w:t>0.000</w:t>
            </w:r>
          </w:p>
        </w:tc>
        <w:tc>
          <w:tcPr>
            <w:tcW w:w="877" w:type="dxa"/>
            <w:tcBorders>
              <w:bottom w:val="nil"/>
            </w:tcBorders>
          </w:tcPr>
          <w:p w14:paraId="43B487BE" w14:textId="77777777" w:rsidR="00DD641C" w:rsidRPr="00DD641C" w:rsidRDefault="00DD641C" w:rsidP="00DD641C">
            <w:pPr>
              <w:spacing w:line="182" w:lineRule="exact"/>
              <w:ind w:left="7"/>
              <w:jc w:val="center"/>
              <w:rPr>
                <w:lang w:val="id"/>
              </w:rPr>
            </w:pPr>
            <w:r w:rsidRPr="00DD641C">
              <w:rPr>
                <w:spacing w:val="-2"/>
                <w:lang w:val="id"/>
              </w:rPr>
              <w:t>10.98246</w:t>
            </w:r>
          </w:p>
        </w:tc>
        <w:tc>
          <w:tcPr>
            <w:tcW w:w="884" w:type="dxa"/>
            <w:tcBorders>
              <w:bottom w:val="nil"/>
            </w:tcBorders>
          </w:tcPr>
          <w:p w14:paraId="7FC86760" w14:textId="77777777" w:rsidR="00DD641C" w:rsidRPr="00DD641C" w:rsidRDefault="00DD641C" w:rsidP="00DD641C">
            <w:pPr>
              <w:spacing w:line="182" w:lineRule="exact"/>
              <w:ind w:left="106"/>
              <w:jc w:val="center"/>
              <w:rPr>
                <w:lang w:val="id"/>
              </w:rPr>
            </w:pPr>
            <w:r w:rsidRPr="00DD641C">
              <w:rPr>
                <w:spacing w:val="-2"/>
                <w:lang w:val="id"/>
              </w:rPr>
              <w:t>2.57304</w:t>
            </w:r>
          </w:p>
        </w:tc>
        <w:tc>
          <w:tcPr>
            <w:tcW w:w="797" w:type="dxa"/>
            <w:tcBorders>
              <w:bottom w:val="nil"/>
            </w:tcBorders>
          </w:tcPr>
          <w:p w14:paraId="4632C888" w14:textId="77777777" w:rsidR="00DD641C" w:rsidRPr="00DD641C" w:rsidRDefault="00DD641C" w:rsidP="00DD641C">
            <w:pPr>
              <w:spacing w:line="182" w:lineRule="exact"/>
              <w:ind w:left="16"/>
              <w:jc w:val="center"/>
              <w:rPr>
                <w:lang w:val="id"/>
              </w:rPr>
            </w:pPr>
            <w:r w:rsidRPr="00DD641C">
              <w:rPr>
                <w:spacing w:val="-2"/>
                <w:lang w:val="id"/>
              </w:rPr>
              <w:t>5.73520</w:t>
            </w:r>
          </w:p>
        </w:tc>
        <w:tc>
          <w:tcPr>
            <w:tcW w:w="984" w:type="dxa"/>
            <w:tcBorders>
              <w:bottom w:val="nil"/>
            </w:tcBorders>
          </w:tcPr>
          <w:p w14:paraId="2543F096" w14:textId="77777777" w:rsidR="00DD641C" w:rsidRPr="00DD641C" w:rsidRDefault="00DD641C" w:rsidP="00DD641C">
            <w:pPr>
              <w:spacing w:line="182" w:lineRule="exact"/>
              <w:ind w:left="205"/>
              <w:rPr>
                <w:lang w:val="id"/>
              </w:rPr>
            </w:pPr>
            <w:r w:rsidRPr="00DD641C">
              <w:rPr>
                <w:spacing w:val="-2"/>
                <w:lang w:val="id"/>
              </w:rPr>
              <w:t>16.22971</w:t>
            </w:r>
          </w:p>
        </w:tc>
      </w:tr>
      <w:tr w:rsidR="00DD641C" w:rsidRPr="00DD641C" w14:paraId="48E54A0B" w14:textId="77777777" w:rsidTr="00DD641C">
        <w:trPr>
          <w:trHeight w:val="96"/>
          <w:jc w:val="center"/>
        </w:trPr>
        <w:tc>
          <w:tcPr>
            <w:tcW w:w="764" w:type="dxa"/>
            <w:tcBorders>
              <w:top w:val="nil"/>
              <w:bottom w:val="nil"/>
            </w:tcBorders>
            <w:shd w:val="clear" w:color="auto" w:fill="CCCCFF"/>
          </w:tcPr>
          <w:p w14:paraId="2ADE1CE1" w14:textId="77777777" w:rsidR="00DD641C" w:rsidRPr="00DD641C" w:rsidRDefault="00DD641C" w:rsidP="00DD641C">
            <w:pPr>
              <w:rPr>
                <w:lang w:val="id"/>
              </w:rPr>
            </w:pPr>
          </w:p>
        </w:tc>
        <w:tc>
          <w:tcPr>
            <w:tcW w:w="973" w:type="dxa"/>
            <w:tcBorders>
              <w:top w:val="nil"/>
              <w:bottom w:val="nil"/>
            </w:tcBorders>
            <w:shd w:val="clear" w:color="auto" w:fill="CCCCFF"/>
          </w:tcPr>
          <w:p w14:paraId="2606A7ED" w14:textId="77777777" w:rsidR="00DD641C" w:rsidRPr="00DD641C" w:rsidRDefault="00DD641C" w:rsidP="00DD641C">
            <w:pPr>
              <w:spacing w:line="179" w:lineRule="exact"/>
              <w:ind w:left="109"/>
              <w:rPr>
                <w:lang w:val="id"/>
              </w:rPr>
            </w:pPr>
            <w:r w:rsidRPr="00DD641C">
              <w:rPr>
                <w:spacing w:val="-2"/>
                <w:lang w:val="id"/>
              </w:rPr>
              <w:t>variances</w:t>
            </w:r>
          </w:p>
        </w:tc>
        <w:tc>
          <w:tcPr>
            <w:tcW w:w="655" w:type="dxa"/>
            <w:vMerge/>
            <w:tcBorders>
              <w:top w:val="nil"/>
            </w:tcBorders>
          </w:tcPr>
          <w:p w14:paraId="6864EDCF" w14:textId="77777777" w:rsidR="00DD641C" w:rsidRPr="00DD641C" w:rsidRDefault="00DD641C" w:rsidP="00DD641C">
            <w:pPr>
              <w:rPr>
                <w:lang w:val="id"/>
              </w:rPr>
            </w:pPr>
          </w:p>
        </w:tc>
        <w:tc>
          <w:tcPr>
            <w:tcW w:w="727" w:type="dxa"/>
            <w:vMerge/>
            <w:tcBorders>
              <w:top w:val="nil"/>
            </w:tcBorders>
          </w:tcPr>
          <w:p w14:paraId="03041FAE" w14:textId="77777777" w:rsidR="00DD641C" w:rsidRPr="00DD641C" w:rsidRDefault="00DD641C" w:rsidP="00DD641C">
            <w:pPr>
              <w:rPr>
                <w:lang w:val="id"/>
              </w:rPr>
            </w:pPr>
          </w:p>
        </w:tc>
        <w:tc>
          <w:tcPr>
            <w:tcW w:w="636" w:type="dxa"/>
            <w:tcBorders>
              <w:top w:val="nil"/>
              <w:bottom w:val="nil"/>
            </w:tcBorders>
          </w:tcPr>
          <w:p w14:paraId="504004E4" w14:textId="77777777" w:rsidR="00DD641C" w:rsidRPr="00DD641C" w:rsidRDefault="00DD641C" w:rsidP="00DD641C">
            <w:pPr>
              <w:rPr>
                <w:lang w:val="id"/>
              </w:rPr>
            </w:pPr>
          </w:p>
        </w:tc>
        <w:tc>
          <w:tcPr>
            <w:tcW w:w="539" w:type="dxa"/>
            <w:tcBorders>
              <w:top w:val="nil"/>
              <w:bottom w:val="nil"/>
            </w:tcBorders>
          </w:tcPr>
          <w:p w14:paraId="43087EE4" w14:textId="77777777" w:rsidR="00DD641C" w:rsidRPr="00DD641C" w:rsidRDefault="00DD641C" w:rsidP="00DD641C">
            <w:pPr>
              <w:spacing w:line="179" w:lineRule="exact"/>
              <w:ind w:right="96"/>
              <w:jc w:val="right"/>
              <w:rPr>
                <w:lang w:val="id"/>
              </w:rPr>
            </w:pPr>
            <w:r w:rsidRPr="00DD641C">
              <w:rPr>
                <w:spacing w:val="-5"/>
                <w:lang w:val="id"/>
              </w:rPr>
              <w:t>72</w:t>
            </w:r>
          </w:p>
        </w:tc>
        <w:tc>
          <w:tcPr>
            <w:tcW w:w="884" w:type="dxa"/>
            <w:tcBorders>
              <w:top w:val="nil"/>
              <w:bottom w:val="nil"/>
            </w:tcBorders>
          </w:tcPr>
          <w:p w14:paraId="37F8B610" w14:textId="77777777" w:rsidR="00DD641C" w:rsidRPr="00DD641C" w:rsidRDefault="00DD641C" w:rsidP="00DD641C">
            <w:pPr>
              <w:rPr>
                <w:lang w:val="id"/>
              </w:rPr>
            </w:pPr>
          </w:p>
        </w:tc>
        <w:tc>
          <w:tcPr>
            <w:tcW w:w="877" w:type="dxa"/>
            <w:tcBorders>
              <w:top w:val="nil"/>
              <w:bottom w:val="nil"/>
            </w:tcBorders>
          </w:tcPr>
          <w:p w14:paraId="5B6D575B" w14:textId="77777777" w:rsidR="00DD641C" w:rsidRPr="00DD641C" w:rsidRDefault="00DD641C" w:rsidP="00DD641C">
            <w:pPr>
              <w:rPr>
                <w:lang w:val="id"/>
              </w:rPr>
            </w:pPr>
          </w:p>
        </w:tc>
        <w:tc>
          <w:tcPr>
            <w:tcW w:w="884" w:type="dxa"/>
            <w:tcBorders>
              <w:top w:val="nil"/>
              <w:bottom w:val="nil"/>
            </w:tcBorders>
          </w:tcPr>
          <w:p w14:paraId="0CBD2C35" w14:textId="77777777" w:rsidR="00DD641C" w:rsidRPr="00DD641C" w:rsidRDefault="00DD641C" w:rsidP="00DD641C">
            <w:pPr>
              <w:rPr>
                <w:lang w:val="id"/>
              </w:rPr>
            </w:pPr>
          </w:p>
        </w:tc>
        <w:tc>
          <w:tcPr>
            <w:tcW w:w="797" w:type="dxa"/>
            <w:tcBorders>
              <w:top w:val="nil"/>
              <w:bottom w:val="nil"/>
            </w:tcBorders>
          </w:tcPr>
          <w:p w14:paraId="5055A12E" w14:textId="77777777" w:rsidR="00DD641C" w:rsidRPr="00DD641C" w:rsidRDefault="00DD641C" w:rsidP="00DD641C">
            <w:pPr>
              <w:rPr>
                <w:lang w:val="id"/>
              </w:rPr>
            </w:pPr>
          </w:p>
        </w:tc>
        <w:tc>
          <w:tcPr>
            <w:tcW w:w="984" w:type="dxa"/>
            <w:tcBorders>
              <w:top w:val="nil"/>
              <w:bottom w:val="nil"/>
            </w:tcBorders>
          </w:tcPr>
          <w:p w14:paraId="001536D5" w14:textId="77777777" w:rsidR="00DD641C" w:rsidRPr="00DD641C" w:rsidRDefault="00DD641C" w:rsidP="00DD641C">
            <w:pPr>
              <w:rPr>
                <w:lang w:val="id"/>
              </w:rPr>
            </w:pPr>
          </w:p>
        </w:tc>
      </w:tr>
      <w:tr w:rsidR="00DD641C" w:rsidRPr="00DD641C" w14:paraId="4FC3B9BB" w14:textId="77777777" w:rsidTr="00DD641C">
        <w:trPr>
          <w:trHeight w:val="95"/>
          <w:jc w:val="center"/>
        </w:trPr>
        <w:tc>
          <w:tcPr>
            <w:tcW w:w="764" w:type="dxa"/>
            <w:tcBorders>
              <w:top w:val="nil"/>
              <w:bottom w:val="nil"/>
            </w:tcBorders>
            <w:shd w:val="clear" w:color="auto" w:fill="CCCCFF"/>
          </w:tcPr>
          <w:p w14:paraId="1F565879" w14:textId="77777777" w:rsidR="00DD641C" w:rsidRPr="00DD641C" w:rsidRDefault="00DD641C" w:rsidP="00DD641C">
            <w:pPr>
              <w:rPr>
                <w:lang w:val="id"/>
              </w:rPr>
            </w:pPr>
          </w:p>
        </w:tc>
        <w:tc>
          <w:tcPr>
            <w:tcW w:w="973" w:type="dxa"/>
            <w:tcBorders>
              <w:top w:val="nil"/>
              <w:bottom w:val="nil"/>
            </w:tcBorders>
            <w:shd w:val="clear" w:color="auto" w:fill="CCCCFF"/>
          </w:tcPr>
          <w:p w14:paraId="4E8CDE37" w14:textId="77777777" w:rsidR="00DD641C" w:rsidRPr="00DD641C" w:rsidRDefault="00DD641C" w:rsidP="00DD641C">
            <w:pPr>
              <w:spacing w:line="177" w:lineRule="exact"/>
              <w:ind w:left="109"/>
              <w:rPr>
                <w:lang w:val="id"/>
              </w:rPr>
            </w:pPr>
            <w:r w:rsidRPr="00DD641C">
              <w:rPr>
                <w:spacing w:val="-5"/>
                <w:lang w:val="id"/>
              </w:rPr>
              <w:t>not</w:t>
            </w:r>
          </w:p>
        </w:tc>
        <w:tc>
          <w:tcPr>
            <w:tcW w:w="655" w:type="dxa"/>
            <w:vMerge/>
            <w:tcBorders>
              <w:top w:val="nil"/>
            </w:tcBorders>
          </w:tcPr>
          <w:p w14:paraId="0D35D008" w14:textId="77777777" w:rsidR="00DD641C" w:rsidRPr="00DD641C" w:rsidRDefault="00DD641C" w:rsidP="00DD641C">
            <w:pPr>
              <w:rPr>
                <w:lang w:val="id"/>
              </w:rPr>
            </w:pPr>
          </w:p>
        </w:tc>
        <w:tc>
          <w:tcPr>
            <w:tcW w:w="727" w:type="dxa"/>
            <w:vMerge/>
            <w:tcBorders>
              <w:top w:val="nil"/>
            </w:tcBorders>
          </w:tcPr>
          <w:p w14:paraId="647A7388" w14:textId="77777777" w:rsidR="00DD641C" w:rsidRPr="00DD641C" w:rsidRDefault="00DD641C" w:rsidP="00DD641C">
            <w:pPr>
              <w:rPr>
                <w:lang w:val="id"/>
              </w:rPr>
            </w:pPr>
          </w:p>
        </w:tc>
        <w:tc>
          <w:tcPr>
            <w:tcW w:w="636" w:type="dxa"/>
            <w:tcBorders>
              <w:top w:val="nil"/>
              <w:bottom w:val="nil"/>
            </w:tcBorders>
          </w:tcPr>
          <w:p w14:paraId="48AF2430" w14:textId="77777777" w:rsidR="00DD641C" w:rsidRPr="00DD641C" w:rsidRDefault="00DD641C" w:rsidP="00DD641C">
            <w:pPr>
              <w:rPr>
                <w:lang w:val="id"/>
              </w:rPr>
            </w:pPr>
          </w:p>
        </w:tc>
        <w:tc>
          <w:tcPr>
            <w:tcW w:w="539" w:type="dxa"/>
            <w:tcBorders>
              <w:top w:val="nil"/>
              <w:bottom w:val="nil"/>
            </w:tcBorders>
          </w:tcPr>
          <w:p w14:paraId="020C21FA" w14:textId="77777777" w:rsidR="00DD641C" w:rsidRPr="00DD641C" w:rsidRDefault="00DD641C" w:rsidP="00DD641C">
            <w:pPr>
              <w:rPr>
                <w:lang w:val="id"/>
              </w:rPr>
            </w:pPr>
          </w:p>
        </w:tc>
        <w:tc>
          <w:tcPr>
            <w:tcW w:w="884" w:type="dxa"/>
            <w:tcBorders>
              <w:top w:val="nil"/>
              <w:bottom w:val="nil"/>
            </w:tcBorders>
          </w:tcPr>
          <w:p w14:paraId="268033D0" w14:textId="77777777" w:rsidR="00DD641C" w:rsidRPr="00DD641C" w:rsidRDefault="00DD641C" w:rsidP="00DD641C">
            <w:pPr>
              <w:rPr>
                <w:lang w:val="id"/>
              </w:rPr>
            </w:pPr>
          </w:p>
        </w:tc>
        <w:tc>
          <w:tcPr>
            <w:tcW w:w="877" w:type="dxa"/>
            <w:tcBorders>
              <w:top w:val="nil"/>
              <w:bottom w:val="nil"/>
            </w:tcBorders>
          </w:tcPr>
          <w:p w14:paraId="1F506AB0" w14:textId="77777777" w:rsidR="00DD641C" w:rsidRPr="00DD641C" w:rsidRDefault="00DD641C" w:rsidP="00DD641C">
            <w:pPr>
              <w:rPr>
                <w:lang w:val="id"/>
              </w:rPr>
            </w:pPr>
          </w:p>
        </w:tc>
        <w:tc>
          <w:tcPr>
            <w:tcW w:w="884" w:type="dxa"/>
            <w:tcBorders>
              <w:top w:val="nil"/>
              <w:bottom w:val="nil"/>
            </w:tcBorders>
          </w:tcPr>
          <w:p w14:paraId="6B19AE4A" w14:textId="77777777" w:rsidR="00DD641C" w:rsidRPr="00DD641C" w:rsidRDefault="00DD641C" w:rsidP="00DD641C">
            <w:pPr>
              <w:rPr>
                <w:lang w:val="id"/>
              </w:rPr>
            </w:pPr>
          </w:p>
        </w:tc>
        <w:tc>
          <w:tcPr>
            <w:tcW w:w="797" w:type="dxa"/>
            <w:tcBorders>
              <w:top w:val="nil"/>
              <w:bottom w:val="nil"/>
            </w:tcBorders>
          </w:tcPr>
          <w:p w14:paraId="53402A3E" w14:textId="77777777" w:rsidR="00DD641C" w:rsidRPr="00DD641C" w:rsidRDefault="00DD641C" w:rsidP="00DD641C">
            <w:pPr>
              <w:rPr>
                <w:lang w:val="id"/>
              </w:rPr>
            </w:pPr>
          </w:p>
        </w:tc>
        <w:tc>
          <w:tcPr>
            <w:tcW w:w="984" w:type="dxa"/>
            <w:tcBorders>
              <w:top w:val="nil"/>
              <w:bottom w:val="nil"/>
            </w:tcBorders>
          </w:tcPr>
          <w:p w14:paraId="5FA172F3" w14:textId="77777777" w:rsidR="00DD641C" w:rsidRPr="00DD641C" w:rsidRDefault="00DD641C" w:rsidP="00DD641C">
            <w:pPr>
              <w:rPr>
                <w:lang w:val="id"/>
              </w:rPr>
            </w:pPr>
          </w:p>
        </w:tc>
      </w:tr>
      <w:tr w:rsidR="00DD641C" w:rsidRPr="00DD641C" w14:paraId="232E1E74" w14:textId="77777777" w:rsidTr="00DD641C">
        <w:trPr>
          <w:trHeight w:val="162"/>
          <w:jc w:val="center"/>
        </w:trPr>
        <w:tc>
          <w:tcPr>
            <w:tcW w:w="764" w:type="dxa"/>
            <w:tcBorders>
              <w:top w:val="nil"/>
            </w:tcBorders>
            <w:shd w:val="clear" w:color="auto" w:fill="CCCCFF"/>
          </w:tcPr>
          <w:p w14:paraId="22B91287" w14:textId="77777777" w:rsidR="00DD641C" w:rsidRPr="00DD641C" w:rsidRDefault="00DD641C" w:rsidP="00DD641C">
            <w:pPr>
              <w:rPr>
                <w:lang w:val="id"/>
              </w:rPr>
            </w:pPr>
          </w:p>
        </w:tc>
        <w:tc>
          <w:tcPr>
            <w:tcW w:w="973" w:type="dxa"/>
            <w:tcBorders>
              <w:top w:val="nil"/>
            </w:tcBorders>
            <w:shd w:val="clear" w:color="auto" w:fill="CCCCFF"/>
          </w:tcPr>
          <w:p w14:paraId="3108857C" w14:textId="77777777" w:rsidR="00DD641C" w:rsidRPr="00DD641C" w:rsidRDefault="00DD641C" w:rsidP="00DD641C">
            <w:pPr>
              <w:spacing w:line="199" w:lineRule="exact"/>
              <w:ind w:left="109"/>
              <w:rPr>
                <w:lang w:val="id"/>
              </w:rPr>
            </w:pPr>
            <w:r w:rsidRPr="00DD641C">
              <w:rPr>
                <w:spacing w:val="-2"/>
                <w:lang w:val="id"/>
              </w:rPr>
              <w:t>assumed</w:t>
            </w:r>
          </w:p>
        </w:tc>
        <w:tc>
          <w:tcPr>
            <w:tcW w:w="655" w:type="dxa"/>
            <w:vMerge/>
            <w:tcBorders>
              <w:top w:val="nil"/>
            </w:tcBorders>
          </w:tcPr>
          <w:p w14:paraId="2EF5A19E" w14:textId="77777777" w:rsidR="00DD641C" w:rsidRPr="00DD641C" w:rsidRDefault="00DD641C" w:rsidP="00DD641C">
            <w:pPr>
              <w:rPr>
                <w:lang w:val="id"/>
              </w:rPr>
            </w:pPr>
          </w:p>
        </w:tc>
        <w:tc>
          <w:tcPr>
            <w:tcW w:w="727" w:type="dxa"/>
            <w:vMerge/>
            <w:tcBorders>
              <w:top w:val="nil"/>
            </w:tcBorders>
          </w:tcPr>
          <w:p w14:paraId="2045ED63" w14:textId="77777777" w:rsidR="00DD641C" w:rsidRPr="00DD641C" w:rsidRDefault="00DD641C" w:rsidP="00DD641C">
            <w:pPr>
              <w:rPr>
                <w:lang w:val="id"/>
              </w:rPr>
            </w:pPr>
          </w:p>
        </w:tc>
        <w:tc>
          <w:tcPr>
            <w:tcW w:w="636" w:type="dxa"/>
            <w:tcBorders>
              <w:top w:val="nil"/>
            </w:tcBorders>
          </w:tcPr>
          <w:p w14:paraId="35B0B147" w14:textId="77777777" w:rsidR="00DD641C" w:rsidRPr="00DD641C" w:rsidRDefault="00DD641C" w:rsidP="00DD641C">
            <w:pPr>
              <w:rPr>
                <w:lang w:val="id"/>
              </w:rPr>
            </w:pPr>
          </w:p>
        </w:tc>
        <w:tc>
          <w:tcPr>
            <w:tcW w:w="539" w:type="dxa"/>
            <w:tcBorders>
              <w:top w:val="nil"/>
            </w:tcBorders>
          </w:tcPr>
          <w:p w14:paraId="568DC11D" w14:textId="77777777" w:rsidR="00DD641C" w:rsidRPr="00DD641C" w:rsidRDefault="00DD641C" w:rsidP="00DD641C">
            <w:pPr>
              <w:rPr>
                <w:lang w:val="id"/>
              </w:rPr>
            </w:pPr>
          </w:p>
        </w:tc>
        <w:tc>
          <w:tcPr>
            <w:tcW w:w="884" w:type="dxa"/>
            <w:tcBorders>
              <w:top w:val="nil"/>
            </w:tcBorders>
          </w:tcPr>
          <w:p w14:paraId="17366AF3" w14:textId="77777777" w:rsidR="00DD641C" w:rsidRPr="00DD641C" w:rsidRDefault="00DD641C" w:rsidP="00DD641C">
            <w:pPr>
              <w:rPr>
                <w:lang w:val="id"/>
              </w:rPr>
            </w:pPr>
          </w:p>
        </w:tc>
        <w:tc>
          <w:tcPr>
            <w:tcW w:w="877" w:type="dxa"/>
            <w:tcBorders>
              <w:top w:val="nil"/>
            </w:tcBorders>
          </w:tcPr>
          <w:p w14:paraId="1DB1B7F5" w14:textId="77777777" w:rsidR="00DD641C" w:rsidRPr="00DD641C" w:rsidRDefault="00DD641C" w:rsidP="00DD641C">
            <w:pPr>
              <w:rPr>
                <w:lang w:val="id"/>
              </w:rPr>
            </w:pPr>
          </w:p>
        </w:tc>
        <w:tc>
          <w:tcPr>
            <w:tcW w:w="884" w:type="dxa"/>
            <w:tcBorders>
              <w:top w:val="nil"/>
            </w:tcBorders>
          </w:tcPr>
          <w:p w14:paraId="45EAF703" w14:textId="77777777" w:rsidR="00DD641C" w:rsidRPr="00DD641C" w:rsidRDefault="00DD641C" w:rsidP="00DD641C">
            <w:pPr>
              <w:rPr>
                <w:lang w:val="id"/>
              </w:rPr>
            </w:pPr>
          </w:p>
        </w:tc>
        <w:tc>
          <w:tcPr>
            <w:tcW w:w="797" w:type="dxa"/>
            <w:tcBorders>
              <w:top w:val="nil"/>
            </w:tcBorders>
          </w:tcPr>
          <w:p w14:paraId="62131317" w14:textId="77777777" w:rsidR="00DD641C" w:rsidRPr="00DD641C" w:rsidRDefault="00DD641C" w:rsidP="00DD641C">
            <w:pPr>
              <w:rPr>
                <w:lang w:val="id"/>
              </w:rPr>
            </w:pPr>
          </w:p>
        </w:tc>
        <w:tc>
          <w:tcPr>
            <w:tcW w:w="984" w:type="dxa"/>
            <w:tcBorders>
              <w:top w:val="nil"/>
            </w:tcBorders>
          </w:tcPr>
          <w:p w14:paraId="10D053DE" w14:textId="77777777" w:rsidR="00DD641C" w:rsidRPr="00DD641C" w:rsidRDefault="00DD641C" w:rsidP="00DD641C">
            <w:pPr>
              <w:rPr>
                <w:lang w:val="id"/>
              </w:rPr>
            </w:pPr>
          </w:p>
        </w:tc>
      </w:tr>
    </w:tbl>
    <w:p w14:paraId="1D5977FD" w14:textId="77777777" w:rsidR="00DD641C" w:rsidRPr="00DD641C" w:rsidRDefault="00DD641C" w:rsidP="00DD641C">
      <w:pPr>
        <w:pStyle w:val="BodyText"/>
        <w:ind w:right="563" w:firstLine="540"/>
        <w:jc w:val="both"/>
        <w:rPr>
          <w:lang w:val="sv-SE"/>
        </w:rPr>
      </w:pPr>
      <w:r w:rsidRPr="00DD641C">
        <w:rPr>
          <w:lang w:val="sv-SE"/>
        </w:rPr>
        <w:t>Berdasarkan tabel diatas, didapati t</w:t>
      </w:r>
      <w:r w:rsidRPr="00DD641C">
        <w:rPr>
          <w:vertAlign w:val="subscript"/>
          <w:lang w:val="sv-SE"/>
        </w:rPr>
        <w:t>hitung</w:t>
      </w:r>
      <w:r w:rsidRPr="00DD641C">
        <w:rPr>
          <w:lang w:val="sv-SE"/>
        </w:rPr>
        <w:t xml:space="preserve"> sebesar 4.304. Derajat kebebasan </w:t>
      </w:r>
      <w:r w:rsidRPr="00DD641C">
        <w:rPr>
          <w:i/>
          <w:lang w:val="sv-SE"/>
        </w:rPr>
        <w:t xml:space="preserve">dk </w:t>
      </w:r>
      <w:r w:rsidRPr="00DD641C">
        <w:rPr>
          <w:lang w:val="sv-SE"/>
        </w:rPr>
        <w:t xml:space="preserve">= n1+n2 – 2, dimana n1 jumlah responden pada kelas eksperimen, n2 = jumlah responden pada kelas kontrol di dapat </w:t>
      </w:r>
      <w:r w:rsidRPr="00DD641C">
        <w:rPr>
          <w:i/>
          <w:lang w:val="sv-SE"/>
        </w:rPr>
        <w:t xml:space="preserve">dk </w:t>
      </w:r>
      <w:r w:rsidRPr="00DD641C">
        <w:rPr>
          <w:lang w:val="sv-SE"/>
        </w:rPr>
        <w:t xml:space="preserve">= 19+18-2= 35, digunakan untuk mendapat </w:t>
      </w:r>
      <w:r w:rsidRPr="00DD641C">
        <w:rPr>
          <w:lang w:val="sv-SE"/>
        </w:rPr>
        <w:lastRenderedPageBreak/>
        <w:t xml:space="preserve">kan </w:t>
      </w:r>
      <w:r w:rsidRPr="00DD641C">
        <w:rPr>
          <w:i/>
          <w:lang w:val="sv-SE"/>
        </w:rPr>
        <w:t xml:space="preserve">t tabel. </w:t>
      </w:r>
      <w:r w:rsidRPr="00DD641C">
        <w:rPr>
          <w:lang w:val="sv-SE"/>
        </w:rPr>
        <w:t xml:space="preserve">Dan </w:t>
      </w:r>
      <w:r w:rsidRPr="00DD641C">
        <w:rPr>
          <w:i/>
          <w:lang w:val="sv-SE"/>
        </w:rPr>
        <w:t xml:space="preserve">t </w:t>
      </w:r>
      <w:r w:rsidRPr="00DD641C">
        <w:rPr>
          <w:i/>
          <w:vertAlign w:val="subscript"/>
          <w:lang w:val="sv-SE"/>
        </w:rPr>
        <w:t>tabel</w:t>
      </w:r>
      <w:r w:rsidRPr="00DD641C">
        <w:rPr>
          <w:i/>
          <w:lang w:val="sv-SE"/>
        </w:rPr>
        <w:t xml:space="preserve"> </w:t>
      </w:r>
      <w:r w:rsidRPr="00DD641C">
        <w:rPr>
          <w:lang w:val="sv-SE"/>
        </w:rPr>
        <w:t xml:space="preserve">= 2,030 untuk </w:t>
      </w:r>
      <w:r w:rsidRPr="00DD641C">
        <w:rPr>
          <w:i/>
          <w:lang w:val="sv-SE"/>
        </w:rPr>
        <w:t xml:space="preserve">dk </w:t>
      </w:r>
      <w:r w:rsidRPr="00DD641C">
        <w:rPr>
          <w:lang w:val="sv-SE"/>
        </w:rPr>
        <w:t>= 35.</w:t>
      </w:r>
    </w:p>
    <w:p w14:paraId="0C5CE6B3" w14:textId="77777777" w:rsidR="00DD641C" w:rsidRPr="00DD641C" w:rsidRDefault="00DD641C" w:rsidP="00DD641C">
      <w:pPr>
        <w:pStyle w:val="BodyText"/>
        <w:ind w:right="564" w:firstLine="540"/>
        <w:jc w:val="both"/>
        <w:rPr>
          <w:lang w:val="sv-SE"/>
        </w:rPr>
      </w:pPr>
      <w:r w:rsidRPr="00DD641C">
        <w:rPr>
          <w:lang w:val="sv-SE"/>
        </w:rPr>
        <w:t xml:space="preserve">Ketentuannya adalah </w:t>
      </w:r>
      <w:r w:rsidRPr="00DD641C">
        <w:rPr>
          <w:i/>
          <w:lang w:val="sv-SE"/>
        </w:rPr>
        <w:t>H</w:t>
      </w:r>
      <w:r w:rsidRPr="00DD641C">
        <w:rPr>
          <w:i/>
          <w:vertAlign w:val="subscript"/>
          <w:lang w:val="sv-SE"/>
        </w:rPr>
        <w:t>0</w:t>
      </w:r>
      <w:r w:rsidRPr="00DD641C">
        <w:rPr>
          <w:i/>
          <w:spacing w:val="-13"/>
          <w:lang w:val="sv-SE"/>
        </w:rPr>
        <w:t xml:space="preserve"> </w:t>
      </w:r>
      <w:r w:rsidRPr="00DD641C">
        <w:rPr>
          <w:lang w:val="sv-SE"/>
        </w:rPr>
        <w:t xml:space="preserve">ditolak jika </w:t>
      </w:r>
      <w:r w:rsidRPr="00DD641C">
        <w:rPr>
          <w:i/>
          <w:lang w:val="sv-SE"/>
        </w:rPr>
        <w:t>t</w:t>
      </w:r>
      <w:r w:rsidRPr="00DD641C">
        <w:rPr>
          <w:i/>
          <w:vertAlign w:val="subscript"/>
          <w:lang w:val="sv-SE"/>
        </w:rPr>
        <w:t>hitung</w:t>
      </w:r>
      <w:r w:rsidRPr="00DD641C">
        <w:rPr>
          <w:i/>
          <w:lang w:val="sv-SE"/>
        </w:rPr>
        <w:t xml:space="preserve"> &gt; t</w:t>
      </w:r>
      <w:r w:rsidRPr="00DD641C">
        <w:rPr>
          <w:i/>
          <w:vertAlign w:val="subscript"/>
          <w:lang w:val="sv-SE"/>
        </w:rPr>
        <w:t>tabel</w:t>
      </w:r>
      <w:r w:rsidRPr="00DD641C">
        <w:rPr>
          <w:i/>
          <w:spacing w:val="-15"/>
          <w:lang w:val="sv-SE"/>
        </w:rPr>
        <w:t xml:space="preserve"> </w:t>
      </w:r>
      <w:r w:rsidRPr="00DD641C">
        <w:rPr>
          <w:lang w:val="sv-SE"/>
        </w:rPr>
        <w:t>dan t</w:t>
      </w:r>
      <w:r w:rsidRPr="00DD641C">
        <w:rPr>
          <w:vertAlign w:val="subscript"/>
          <w:lang w:val="sv-SE"/>
        </w:rPr>
        <w:t>hitung</w:t>
      </w:r>
      <w:r w:rsidRPr="00DD641C">
        <w:rPr>
          <w:spacing w:val="40"/>
          <w:lang w:val="sv-SE"/>
        </w:rPr>
        <w:t xml:space="preserve"> </w:t>
      </w:r>
      <w:r w:rsidRPr="00DD641C">
        <w:rPr>
          <w:rFonts w:ascii="Arial MT"/>
          <w:lang w:val="sv-SE"/>
        </w:rPr>
        <w:t>4.304</w:t>
      </w:r>
      <w:r w:rsidRPr="00DD641C">
        <w:rPr>
          <w:lang w:val="sv-SE"/>
        </w:rPr>
        <w:t>&gt; t</w:t>
      </w:r>
      <w:r w:rsidRPr="00DD641C">
        <w:rPr>
          <w:vertAlign w:val="subscript"/>
          <w:lang w:val="sv-SE"/>
        </w:rPr>
        <w:t>tabel</w:t>
      </w:r>
      <w:r w:rsidRPr="00DD641C">
        <w:rPr>
          <w:lang w:val="sv-SE"/>
        </w:rPr>
        <w:t xml:space="preserve"> 2,030, sehingga dapat disimpulkan bahwa penerapan model pembelajaran</w:t>
      </w:r>
      <w:r w:rsidRPr="00DD641C">
        <w:rPr>
          <w:spacing w:val="-2"/>
          <w:lang w:val="sv-SE"/>
        </w:rPr>
        <w:t xml:space="preserve"> </w:t>
      </w:r>
      <w:r w:rsidRPr="00DD641C">
        <w:rPr>
          <w:i/>
          <w:lang w:val="sv-SE"/>
        </w:rPr>
        <w:t>ASSURE</w:t>
      </w:r>
      <w:r w:rsidRPr="00DD641C">
        <w:rPr>
          <w:i/>
          <w:spacing w:val="-5"/>
          <w:lang w:val="sv-SE"/>
        </w:rPr>
        <w:t xml:space="preserve"> </w:t>
      </w:r>
      <w:r w:rsidRPr="00DD641C">
        <w:rPr>
          <w:lang w:val="sv-SE"/>
        </w:rPr>
        <w:t>berefektifitas</w:t>
      </w:r>
      <w:r w:rsidRPr="00DD641C">
        <w:rPr>
          <w:spacing w:val="-3"/>
          <w:lang w:val="sv-SE"/>
        </w:rPr>
        <w:t xml:space="preserve"> </w:t>
      </w:r>
      <w:r w:rsidRPr="00DD641C">
        <w:rPr>
          <w:lang w:val="sv-SE"/>
        </w:rPr>
        <w:t>terhadap</w:t>
      </w:r>
      <w:r w:rsidRPr="00DD641C">
        <w:rPr>
          <w:spacing w:val="-4"/>
          <w:lang w:val="sv-SE"/>
        </w:rPr>
        <w:t xml:space="preserve"> </w:t>
      </w:r>
      <w:r w:rsidRPr="00DD641C">
        <w:rPr>
          <w:lang w:val="sv-SE"/>
        </w:rPr>
        <w:t>hasil</w:t>
      </w:r>
      <w:r w:rsidRPr="00DD641C">
        <w:rPr>
          <w:spacing w:val="-5"/>
          <w:lang w:val="sv-SE"/>
        </w:rPr>
        <w:t xml:space="preserve"> </w:t>
      </w:r>
      <w:r w:rsidRPr="00DD641C">
        <w:rPr>
          <w:lang w:val="sv-SE"/>
        </w:rPr>
        <w:t>belajar</w:t>
      </w:r>
      <w:r w:rsidRPr="00DD641C">
        <w:rPr>
          <w:spacing w:val="-4"/>
          <w:lang w:val="sv-SE"/>
        </w:rPr>
        <w:t xml:space="preserve"> </w:t>
      </w:r>
      <w:r w:rsidRPr="00DD641C">
        <w:rPr>
          <w:lang w:val="sv-SE"/>
        </w:rPr>
        <w:t>Fikih</w:t>
      </w:r>
      <w:r w:rsidRPr="00DD641C">
        <w:rPr>
          <w:spacing w:val="-5"/>
          <w:lang w:val="sv-SE"/>
        </w:rPr>
        <w:t xml:space="preserve"> </w:t>
      </w:r>
      <w:r w:rsidRPr="00DD641C">
        <w:rPr>
          <w:lang w:val="sv-SE"/>
        </w:rPr>
        <w:t>pada</w:t>
      </w:r>
      <w:r w:rsidRPr="00DD641C">
        <w:rPr>
          <w:spacing w:val="-4"/>
          <w:lang w:val="sv-SE"/>
        </w:rPr>
        <w:t xml:space="preserve"> </w:t>
      </w:r>
      <w:r w:rsidRPr="00DD641C">
        <w:rPr>
          <w:lang w:val="sv-SE"/>
        </w:rPr>
        <w:t>nilai Post-Test MTsS DMP Diniyyah Puteri Padang Panjang.</w:t>
      </w:r>
    </w:p>
    <w:p w14:paraId="15750D74" w14:textId="2DE98479" w:rsidR="00DD641C" w:rsidRPr="00DD641C" w:rsidRDefault="00DD641C" w:rsidP="00DD641C">
      <w:pPr>
        <w:pStyle w:val="BodyText"/>
        <w:ind w:right="-16"/>
        <w:jc w:val="both"/>
        <w:rPr>
          <w:b/>
          <w:bCs/>
          <w:lang w:val="sv-SE"/>
        </w:rPr>
      </w:pPr>
      <w:r w:rsidRPr="00DD641C">
        <w:rPr>
          <w:b/>
          <w:bCs/>
          <w:lang w:val="sv-SE"/>
        </w:rPr>
        <w:t>Pembahasan Hasil Penelitian</w:t>
      </w:r>
    </w:p>
    <w:p w14:paraId="4691CEB1" w14:textId="77777777" w:rsidR="00DD641C" w:rsidRPr="00DD641C" w:rsidRDefault="00DD641C" w:rsidP="00DD641C">
      <w:pPr>
        <w:pStyle w:val="BodyText"/>
        <w:ind w:right="-16" w:firstLine="540"/>
        <w:jc w:val="both"/>
        <w:rPr>
          <w:lang w:val="sv-SE"/>
        </w:rPr>
      </w:pPr>
      <w:r w:rsidRPr="00DD641C">
        <w:rPr>
          <w:lang w:val="sv-SE"/>
        </w:rPr>
        <w:t>Pelaksanaan pembelajaran dengan model pembelajaran ASSURE berjalan dengan baik dan lancar, serta memiliki pengaruh terhadap minat belajar siswa. Hal ini dibuktikan dengan pengamatan secara langsung dan tanggapan siswa yang telah belajar menggunakan media pembelajaran ASSURE ini kurang lebih 4 minggu.</w:t>
      </w:r>
    </w:p>
    <w:p w14:paraId="57F804E3" w14:textId="77777777" w:rsidR="00DD641C" w:rsidRPr="00DD641C" w:rsidRDefault="00DD641C" w:rsidP="00DD641C">
      <w:pPr>
        <w:pStyle w:val="BodyText"/>
        <w:ind w:right="-16" w:firstLine="540"/>
        <w:jc w:val="both"/>
        <w:rPr>
          <w:lang w:val="sv-SE"/>
        </w:rPr>
      </w:pPr>
      <w:r w:rsidRPr="00DD641C">
        <w:rPr>
          <w:lang w:val="sv-SE"/>
        </w:rPr>
        <w:t>Hasil penelitian menunjukkan bahwa penggunaan media ASSURE dalam pembelajaran fiqih berhasil meningkatkan hasil belajar siswa secara signifikan. Indikator keberhasilan terlihat jelas melalui kesenangan, antusiasme, dan hasil belajar siswa dalam setiap tahapan pembelajaran. Model pembelajaran ASSURE terbukti efektif karena sesuai dengan karakteristik siswa masa kini dan mampu mengakomodasi berbagai gaya belajar.</w:t>
      </w:r>
    </w:p>
    <w:p w14:paraId="60E0670F" w14:textId="77777777" w:rsidR="00DD641C" w:rsidRPr="00DD641C" w:rsidRDefault="00DD641C" w:rsidP="00DD641C">
      <w:pPr>
        <w:pStyle w:val="BodyText"/>
        <w:ind w:right="-16" w:firstLine="540"/>
        <w:jc w:val="both"/>
        <w:rPr>
          <w:lang w:val="sv-SE"/>
        </w:rPr>
      </w:pPr>
      <w:r w:rsidRPr="00DD641C">
        <w:rPr>
          <w:lang w:val="sv-SE"/>
        </w:rPr>
        <w:t>Hasil belajar siswa yang berada di kelas eksperimen didapatkan nilai berdasarkan kelompok eksperimen yang berjumlah 19 orang siswa dengan menggunakan model pembelajaran ASSURE, 5 siswa mendapatkan nilai 90- 96, 10 siswa mendapatkan nilai 80-88 , 4 siswa mendapatkan nilai 72-78. Dari kelas ini didapatkan nilai tertinggi 96 dan nilai terendah 72 dengan rata-rata 84,31.</w:t>
      </w:r>
    </w:p>
    <w:p w14:paraId="655DEB96" w14:textId="2EFAF9D1" w:rsidR="00DD641C" w:rsidRPr="00DD641C" w:rsidRDefault="00DD641C" w:rsidP="00DD641C">
      <w:pPr>
        <w:pStyle w:val="BodyText"/>
        <w:ind w:right="-16" w:firstLine="540"/>
        <w:jc w:val="both"/>
        <w:rPr>
          <w:lang w:val="sv-SE"/>
        </w:rPr>
      </w:pPr>
      <w:r w:rsidRPr="00DD641C">
        <w:rPr>
          <w:lang w:val="sv-SE"/>
        </w:rPr>
        <w:t>Adapun hasil belajar dari kelas kontrol yang berjumlah 18 orang siswa dengan tidak menggunakan model pembelajaran ASSURE, 1 siswa mendapatkan nilai 90, 6 siswa mendapatkan nilai 80-86, 4 siswa mendapatkan</w:t>
      </w:r>
      <w:r>
        <w:rPr>
          <w:lang w:val="sv-SE"/>
        </w:rPr>
        <w:t xml:space="preserve"> </w:t>
      </w:r>
      <w:r w:rsidRPr="00DD641C">
        <w:rPr>
          <w:lang w:val="sv-SE"/>
        </w:rPr>
        <w:t>nilai 70-76, 6 siswa mendapatkan nilai 62-68, dan 1 orang mendapatkan nilai58. Dari kelas ini didapatkan nilai tertinggi 90 dan nilai terendah 58 dengan rata-rata 73,11.</w:t>
      </w:r>
    </w:p>
    <w:p w14:paraId="2647DF71" w14:textId="5F23D44C" w:rsidR="003F5155" w:rsidRPr="00DD641C" w:rsidRDefault="00DD641C" w:rsidP="00DD641C">
      <w:pPr>
        <w:pStyle w:val="BodyText"/>
        <w:ind w:right="-16" w:firstLine="540"/>
        <w:jc w:val="both"/>
        <w:rPr>
          <w:lang w:val="sv-SE"/>
        </w:rPr>
      </w:pPr>
      <w:r w:rsidRPr="00DD641C">
        <w:rPr>
          <w:lang w:val="sv-SE"/>
        </w:rPr>
        <w:t>Jadi, dapat disimpulkan dari hasil belajar siswa kelas eksperimen dengan menggunakan Model Pembelajaran ASSURE efektif terhadap hasil belajar siswa pada mata pelajaran Fiqih kelas VIII E MTsS DMP Diniyyah Puteri Padang Panjang.</w:t>
      </w:r>
    </w:p>
    <w:p w14:paraId="62B31B81" w14:textId="77777777" w:rsidR="00DD641C" w:rsidRPr="00DD641C" w:rsidRDefault="00DD641C" w:rsidP="00DD641C">
      <w:pPr>
        <w:pStyle w:val="BodyText"/>
        <w:ind w:right="-16"/>
        <w:rPr>
          <w:i/>
          <w:iCs/>
          <w:sz w:val="22"/>
          <w:szCs w:val="22"/>
          <w:lang w:val="sv-SE"/>
        </w:rPr>
      </w:pPr>
    </w:p>
    <w:p w14:paraId="47CCC524" w14:textId="3CDD1D0C" w:rsidR="004364BD" w:rsidRDefault="006B0DAD" w:rsidP="006B0DAD">
      <w:pPr>
        <w:pStyle w:val="Heading1"/>
        <w:numPr>
          <w:ilvl w:val="0"/>
          <w:numId w:val="3"/>
        </w:numPr>
        <w:ind w:left="360" w:right="-16" w:hanging="360"/>
      </w:pPr>
      <w:r>
        <w:t>KESIMPULAN</w:t>
      </w:r>
    </w:p>
    <w:p w14:paraId="6C9822AF" w14:textId="77777777" w:rsidR="00DD641C" w:rsidRPr="00DD641C" w:rsidRDefault="00DD641C" w:rsidP="00DD641C">
      <w:pPr>
        <w:pStyle w:val="BodyText"/>
        <w:ind w:right="-16" w:firstLine="540"/>
        <w:jc w:val="both"/>
      </w:pPr>
      <w:r w:rsidRPr="00DD641C">
        <w:t xml:space="preserve">Dari </w:t>
      </w:r>
      <w:proofErr w:type="spellStart"/>
      <w:r w:rsidRPr="00DD641C">
        <w:t>hasil</w:t>
      </w:r>
      <w:proofErr w:type="spellEnd"/>
      <w:r w:rsidRPr="00DD641C">
        <w:t xml:space="preserve"> </w:t>
      </w:r>
      <w:proofErr w:type="spellStart"/>
      <w:r w:rsidRPr="00DD641C">
        <w:t>penelitian</w:t>
      </w:r>
      <w:proofErr w:type="spellEnd"/>
      <w:r w:rsidRPr="00DD641C">
        <w:t xml:space="preserve"> </w:t>
      </w:r>
      <w:proofErr w:type="spellStart"/>
      <w:r w:rsidRPr="00DD641C">
        <w:t>Efektifitas</w:t>
      </w:r>
      <w:proofErr w:type="spellEnd"/>
      <w:r w:rsidRPr="00DD641C">
        <w:t xml:space="preserve"> </w:t>
      </w:r>
      <w:proofErr w:type="spellStart"/>
      <w:r w:rsidRPr="00DD641C">
        <w:t>Penerapan</w:t>
      </w:r>
      <w:proofErr w:type="spellEnd"/>
      <w:r w:rsidRPr="00DD641C">
        <w:t xml:space="preserve"> Model </w:t>
      </w:r>
      <w:proofErr w:type="spellStart"/>
      <w:r w:rsidRPr="00DD641C">
        <w:t>Pembelajaran</w:t>
      </w:r>
      <w:proofErr w:type="spellEnd"/>
      <w:r w:rsidRPr="00DD641C">
        <w:t xml:space="preserve"> ASSURE </w:t>
      </w:r>
      <w:proofErr w:type="spellStart"/>
      <w:r w:rsidRPr="00DD641C">
        <w:t>Berbasis</w:t>
      </w:r>
      <w:proofErr w:type="spellEnd"/>
      <w:r w:rsidRPr="00DD641C">
        <w:t xml:space="preserve"> Multimedia </w:t>
      </w:r>
      <w:proofErr w:type="spellStart"/>
      <w:r w:rsidRPr="00DD641C">
        <w:t>Terhadap</w:t>
      </w:r>
      <w:proofErr w:type="spellEnd"/>
      <w:r w:rsidRPr="00DD641C">
        <w:t xml:space="preserve"> Hasil </w:t>
      </w:r>
      <w:proofErr w:type="spellStart"/>
      <w:r w:rsidRPr="00DD641C">
        <w:t>Belajar</w:t>
      </w:r>
      <w:proofErr w:type="spellEnd"/>
      <w:r w:rsidRPr="00DD641C">
        <w:t xml:space="preserve"> </w:t>
      </w:r>
      <w:proofErr w:type="spellStart"/>
      <w:r w:rsidRPr="00DD641C">
        <w:t>Siswa</w:t>
      </w:r>
      <w:proofErr w:type="spellEnd"/>
      <w:r w:rsidRPr="00DD641C">
        <w:t xml:space="preserve"> Dalam Mata Pelajaran </w:t>
      </w:r>
      <w:proofErr w:type="spellStart"/>
      <w:r w:rsidRPr="00DD641C">
        <w:t>Fiqih</w:t>
      </w:r>
      <w:proofErr w:type="spellEnd"/>
      <w:r w:rsidRPr="00DD641C">
        <w:t xml:space="preserve"> Kelas VIII E </w:t>
      </w:r>
      <w:proofErr w:type="spellStart"/>
      <w:r w:rsidRPr="00DD641C">
        <w:t>MTsS</w:t>
      </w:r>
      <w:proofErr w:type="spellEnd"/>
      <w:r w:rsidRPr="00DD641C">
        <w:t xml:space="preserve"> DMP </w:t>
      </w:r>
      <w:proofErr w:type="spellStart"/>
      <w:r w:rsidRPr="00DD641C">
        <w:t>Diniyyah</w:t>
      </w:r>
      <w:proofErr w:type="spellEnd"/>
      <w:r w:rsidRPr="00DD641C">
        <w:t xml:space="preserve"> Puteri Padang Panjang </w:t>
      </w:r>
      <w:proofErr w:type="spellStart"/>
      <w:r w:rsidRPr="00DD641C">
        <w:t>dapat</w:t>
      </w:r>
      <w:proofErr w:type="spellEnd"/>
      <w:r w:rsidRPr="00DD641C">
        <w:t xml:space="preserve"> </w:t>
      </w:r>
      <w:proofErr w:type="spellStart"/>
      <w:r w:rsidRPr="00DD641C">
        <w:t>disimpulkan</w:t>
      </w:r>
      <w:proofErr w:type="spellEnd"/>
      <w:r w:rsidRPr="00DD641C">
        <w:t xml:space="preserve"> </w:t>
      </w:r>
      <w:proofErr w:type="spellStart"/>
      <w:r w:rsidRPr="00DD641C">
        <w:t>bahwa</w:t>
      </w:r>
      <w:proofErr w:type="spellEnd"/>
      <w:r w:rsidRPr="00DD641C">
        <w:t>:</w:t>
      </w:r>
    </w:p>
    <w:p w14:paraId="23779488" w14:textId="77777777" w:rsidR="00DD641C" w:rsidRPr="00DD641C" w:rsidRDefault="00DD641C" w:rsidP="00DD641C">
      <w:pPr>
        <w:pStyle w:val="BodyText"/>
        <w:ind w:left="360" w:right="-16" w:hanging="360"/>
        <w:jc w:val="both"/>
      </w:pPr>
      <w:r w:rsidRPr="00DD641C">
        <w:t>1.</w:t>
      </w:r>
      <w:r w:rsidRPr="00DD641C">
        <w:tab/>
      </w:r>
      <w:proofErr w:type="spellStart"/>
      <w:r w:rsidRPr="00DD641C">
        <w:t>Penerapan</w:t>
      </w:r>
      <w:proofErr w:type="spellEnd"/>
      <w:r w:rsidRPr="00DD641C">
        <w:t xml:space="preserve"> model </w:t>
      </w:r>
      <w:proofErr w:type="spellStart"/>
      <w:r w:rsidRPr="00DD641C">
        <w:t>pembelajaran</w:t>
      </w:r>
      <w:proofErr w:type="spellEnd"/>
      <w:r w:rsidRPr="00DD641C">
        <w:t xml:space="preserve"> ASSURE </w:t>
      </w:r>
      <w:proofErr w:type="spellStart"/>
      <w:r w:rsidRPr="00DD641C">
        <w:t>berbasis</w:t>
      </w:r>
      <w:proofErr w:type="spellEnd"/>
      <w:r w:rsidRPr="00DD641C">
        <w:t xml:space="preserve"> multimedia </w:t>
      </w:r>
      <w:proofErr w:type="spellStart"/>
      <w:r w:rsidRPr="00DD641C">
        <w:t>dalam</w:t>
      </w:r>
      <w:proofErr w:type="spellEnd"/>
      <w:r w:rsidRPr="00DD641C">
        <w:t xml:space="preserve"> </w:t>
      </w:r>
      <w:proofErr w:type="spellStart"/>
      <w:r w:rsidRPr="00DD641C">
        <w:t>mata</w:t>
      </w:r>
      <w:proofErr w:type="spellEnd"/>
      <w:r w:rsidRPr="00DD641C">
        <w:t xml:space="preserve"> </w:t>
      </w:r>
      <w:proofErr w:type="spellStart"/>
      <w:r w:rsidRPr="00DD641C">
        <w:t>pelajaran</w:t>
      </w:r>
      <w:proofErr w:type="spellEnd"/>
      <w:r w:rsidRPr="00DD641C">
        <w:t xml:space="preserve"> </w:t>
      </w:r>
      <w:proofErr w:type="spellStart"/>
      <w:r w:rsidRPr="00DD641C">
        <w:t>fiqih</w:t>
      </w:r>
      <w:proofErr w:type="spellEnd"/>
      <w:r w:rsidRPr="00DD641C">
        <w:t xml:space="preserve"> di </w:t>
      </w:r>
      <w:proofErr w:type="spellStart"/>
      <w:r w:rsidRPr="00DD641C">
        <w:t>MTsS</w:t>
      </w:r>
      <w:proofErr w:type="spellEnd"/>
      <w:r w:rsidRPr="00DD641C">
        <w:t xml:space="preserve"> DMP </w:t>
      </w:r>
      <w:proofErr w:type="spellStart"/>
      <w:r w:rsidRPr="00DD641C">
        <w:t>diniyyah</w:t>
      </w:r>
      <w:proofErr w:type="spellEnd"/>
      <w:r w:rsidRPr="00DD641C">
        <w:t xml:space="preserve"> </w:t>
      </w:r>
      <w:proofErr w:type="spellStart"/>
      <w:r w:rsidRPr="00DD641C">
        <w:t>puteri</w:t>
      </w:r>
      <w:proofErr w:type="spellEnd"/>
      <w:r w:rsidRPr="00DD641C">
        <w:t xml:space="preserve"> </w:t>
      </w:r>
      <w:proofErr w:type="spellStart"/>
      <w:r w:rsidRPr="00DD641C">
        <w:t>padang</w:t>
      </w:r>
      <w:proofErr w:type="spellEnd"/>
      <w:r w:rsidRPr="00DD641C">
        <w:t xml:space="preserve"> </w:t>
      </w:r>
      <w:proofErr w:type="spellStart"/>
      <w:r w:rsidRPr="00DD641C">
        <w:t>panjang</w:t>
      </w:r>
      <w:proofErr w:type="spellEnd"/>
      <w:r w:rsidRPr="00DD641C">
        <w:t xml:space="preserve"> </w:t>
      </w:r>
      <w:proofErr w:type="spellStart"/>
      <w:r w:rsidRPr="00DD641C">
        <w:t>melalui</w:t>
      </w:r>
      <w:proofErr w:type="spellEnd"/>
      <w:r w:rsidRPr="00DD641C">
        <w:t xml:space="preserve"> 6 </w:t>
      </w:r>
      <w:proofErr w:type="spellStart"/>
      <w:r w:rsidRPr="00DD641C">
        <w:t>tahap</w:t>
      </w:r>
      <w:proofErr w:type="spellEnd"/>
      <w:r w:rsidRPr="00DD641C">
        <w:t xml:space="preserve"> </w:t>
      </w:r>
      <w:proofErr w:type="spellStart"/>
      <w:r w:rsidRPr="00DD641C">
        <w:t>yaitu</w:t>
      </w:r>
      <w:proofErr w:type="spellEnd"/>
      <w:r w:rsidRPr="00DD641C">
        <w:t>: Analyze Learners (</w:t>
      </w:r>
      <w:proofErr w:type="spellStart"/>
      <w:r w:rsidRPr="00DD641C">
        <w:t>Menganalisis</w:t>
      </w:r>
      <w:proofErr w:type="spellEnd"/>
      <w:r w:rsidRPr="00DD641C">
        <w:t xml:space="preserve"> </w:t>
      </w:r>
      <w:proofErr w:type="spellStart"/>
      <w:r w:rsidRPr="00DD641C">
        <w:t>Peserta</w:t>
      </w:r>
      <w:proofErr w:type="spellEnd"/>
      <w:r w:rsidRPr="00DD641C">
        <w:t xml:space="preserve"> Didik), State Objectives (</w:t>
      </w:r>
      <w:proofErr w:type="spellStart"/>
      <w:r w:rsidRPr="00DD641C">
        <w:t>Merumuskan</w:t>
      </w:r>
      <w:proofErr w:type="spellEnd"/>
      <w:r w:rsidRPr="00DD641C">
        <w:t xml:space="preserve"> Tujuan </w:t>
      </w:r>
      <w:proofErr w:type="spellStart"/>
      <w:r w:rsidRPr="00DD641C">
        <w:t>Pembelajaran</w:t>
      </w:r>
      <w:proofErr w:type="spellEnd"/>
      <w:r w:rsidRPr="00DD641C">
        <w:t>, Select Methods, Media, and Materials (</w:t>
      </w:r>
      <w:proofErr w:type="spellStart"/>
      <w:r w:rsidRPr="00DD641C">
        <w:t>Memilih</w:t>
      </w:r>
      <w:proofErr w:type="spellEnd"/>
      <w:r w:rsidRPr="00DD641C">
        <w:t xml:space="preserve"> Metode, Media, dan Materi), Utilize Media (</w:t>
      </w:r>
      <w:proofErr w:type="spellStart"/>
      <w:r w:rsidRPr="00DD641C">
        <w:t>Menggunakan</w:t>
      </w:r>
      <w:proofErr w:type="spellEnd"/>
      <w:r w:rsidRPr="00DD641C">
        <w:t xml:space="preserve"> Media dan Materi), Require Learner Participation (</w:t>
      </w:r>
      <w:proofErr w:type="spellStart"/>
      <w:r w:rsidRPr="00DD641C">
        <w:t>Libatkan</w:t>
      </w:r>
      <w:proofErr w:type="spellEnd"/>
      <w:r w:rsidRPr="00DD641C">
        <w:t xml:space="preserve"> </w:t>
      </w:r>
      <w:proofErr w:type="spellStart"/>
      <w:r w:rsidRPr="00DD641C">
        <w:t>Partisipasi</w:t>
      </w:r>
      <w:proofErr w:type="spellEnd"/>
      <w:r w:rsidRPr="00DD641C">
        <w:t xml:space="preserve"> </w:t>
      </w:r>
      <w:proofErr w:type="spellStart"/>
      <w:r w:rsidRPr="00DD641C">
        <w:t>Peserta</w:t>
      </w:r>
      <w:proofErr w:type="spellEnd"/>
      <w:r w:rsidRPr="00DD641C">
        <w:t xml:space="preserve"> Didik), Evaluate and Revise (</w:t>
      </w:r>
      <w:proofErr w:type="spellStart"/>
      <w:r w:rsidRPr="00DD641C">
        <w:t>Evaluasi</w:t>
      </w:r>
      <w:proofErr w:type="spellEnd"/>
      <w:r w:rsidRPr="00DD641C">
        <w:t xml:space="preserve"> dan </w:t>
      </w:r>
      <w:proofErr w:type="spellStart"/>
      <w:r w:rsidRPr="00DD641C">
        <w:t>Revisi</w:t>
      </w:r>
      <w:proofErr w:type="spellEnd"/>
      <w:r w:rsidRPr="00DD641C">
        <w:t>).</w:t>
      </w:r>
    </w:p>
    <w:p w14:paraId="3D89E0AD" w14:textId="77777777" w:rsidR="00DD641C" w:rsidRPr="00DD641C" w:rsidRDefault="00DD641C" w:rsidP="00DD641C">
      <w:pPr>
        <w:pStyle w:val="BodyText"/>
        <w:ind w:left="360" w:right="-16" w:hanging="360"/>
        <w:jc w:val="both"/>
        <w:rPr>
          <w:lang w:val="sv-SE"/>
        </w:rPr>
      </w:pPr>
      <w:r w:rsidRPr="00DD641C">
        <w:t>2.</w:t>
      </w:r>
      <w:r w:rsidRPr="00DD641C">
        <w:tab/>
      </w:r>
      <w:proofErr w:type="spellStart"/>
      <w:r w:rsidRPr="00DD641C">
        <w:t>Kemampuan</w:t>
      </w:r>
      <w:proofErr w:type="spellEnd"/>
      <w:r w:rsidRPr="00DD641C">
        <w:t xml:space="preserve"> </w:t>
      </w:r>
      <w:proofErr w:type="spellStart"/>
      <w:r w:rsidRPr="00DD641C">
        <w:t>hasil</w:t>
      </w:r>
      <w:proofErr w:type="spellEnd"/>
      <w:r w:rsidRPr="00DD641C">
        <w:t xml:space="preserve"> </w:t>
      </w:r>
      <w:proofErr w:type="spellStart"/>
      <w:r w:rsidRPr="00DD641C">
        <w:t>belajar</w:t>
      </w:r>
      <w:proofErr w:type="spellEnd"/>
      <w:r w:rsidRPr="00DD641C">
        <w:t xml:space="preserve"> </w:t>
      </w:r>
      <w:proofErr w:type="spellStart"/>
      <w:r w:rsidRPr="00DD641C">
        <w:t>siswa</w:t>
      </w:r>
      <w:proofErr w:type="spellEnd"/>
      <w:r w:rsidRPr="00DD641C">
        <w:t xml:space="preserve"> pada </w:t>
      </w:r>
      <w:proofErr w:type="spellStart"/>
      <w:r w:rsidRPr="00DD641C">
        <w:t>nilai</w:t>
      </w:r>
      <w:proofErr w:type="spellEnd"/>
      <w:r w:rsidRPr="00DD641C">
        <w:t xml:space="preserve"> Post Test pada </w:t>
      </w:r>
      <w:proofErr w:type="spellStart"/>
      <w:r w:rsidRPr="00DD641C">
        <w:t>mata</w:t>
      </w:r>
      <w:proofErr w:type="spellEnd"/>
      <w:r w:rsidRPr="00DD641C">
        <w:t xml:space="preserve"> </w:t>
      </w:r>
      <w:proofErr w:type="spellStart"/>
      <w:r w:rsidRPr="00DD641C">
        <w:t>pelajaran</w:t>
      </w:r>
      <w:proofErr w:type="spellEnd"/>
      <w:r w:rsidRPr="00DD641C">
        <w:t xml:space="preserve"> </w:t>
      </w:r>
      <w:proofErr w:type="spellStart"/>
      <w:r w:rsidRPr="00DD641C">
        <w:t>Fikih</w:t>
      </w:r>
      <w:proofErr w:type="spellEnd"/>
      <w:r w:rsidRPr="00DD641C">
        <w:t xml:space="preserve"> di </w:t>
      </w:r>
      <w:proofErr w:type="spellStart"/>
      <w:r w:rsidRPr="00DD641C">
        <w:t>MTsS</w:t>
      </w:r>
      <w:proofErr w:type="spellEnd"/>
      <w:r w:rsidRPr="00DD641C">
        <w:t xml:space="preserve"> DMP </w:t>
      </w:r>
      <w:proofErr w:type="spellStart"/>
      <w:r w:rsidRPr="00DD641C">
        <w:t>Diniyyah</w:t>
      </w:r>
      <w:proofErr w:type="spellEnd"/>
      <w:r w:rsidRPr="00DD641C">
        <w:t xml:space="preserve"> Puteri Padang Panjang Dalam Mata Pelajaran </w:t>
      </w:r>
      <w:proofErr w:type="spellStart"/>
      <w:r w:rsidRPr="00DD641C">
        <w:t>Fiqih</w:t>
      </w:r>
      <w:proofErr w:type="spellEnd"/>
      <w:r w:rsidRPr="00DD641C">
        <w:t xml:space="preserve"> sudah </w:t>
      </w:r>
      <w:proofErr w:type="spellStart"/>
      <w:r w:rsidRPr="00DD641C">
        <w:t>berjalan</w:t>
      </w:r>
      <w:proofErr w:type="spellEnd"/>
      <w:r w:rsidRPr="00DD641C">
        <w:t xml:space="preserve"> dengan </w:t>
      </w:r>
      <w:proofErr w:type="spellStart"/>
      <w:r w:rsidRPr="00DD641C">
        <w:t>baik</w:t>
      </w:r>
      <w:proofErr w:type="spellEnd"/>
      <w:r w:rsidRPr="00DD641C">
        <w:t xml:space="preserve">. </w:t>
      </w:r>
      <w:r w:rsidRPr="00DD641C">
        <w:rPr>
          <w:lang w:val="sv-SE"/>
        </w:rPr>
        <w:t>Hal ini terbukti dengan nilai tertinggi 96 dan nilai terendah 72 dengan rata-rata 84,31.</w:t>
      </w:r>
    </w:p>
    <w:p w14:paraId="42BBAB87" w14:textId="13C8B9B4" w:rsidR="00DD641C" w:rsidRPr="00DD641C" w:rsidRDefault="00DD641C" w:rsidP="00DD641C">
      <w:pPr>
        <w:pStyle w:val="BodyText"/>
        <w:ind w:left="360" w:right="-16" w:hanging="360"/>
        <w:jc w:val="both"/>
        <w:rPr>
          <w:lang w:val="sv-SE"/>
        </w:rPr>
      </w:pPr>
      <w:r w:rsidRPr="00DD641C">
        <w:rPr>
          <w:lang w:val="sv-SE"/>
        </w:rPr>
        <w:t>3.</w:t>
      </w:r>
      <w:r w:rsidRPr="00DD641C">
        <w:rPr>
          <w:lang w:val="sv-SE"/>
        </w:rPr>
        <w:tab/>
        <w:t>Penggunaan model pembelajaran ASSURE Berbasis Multimedia Terhadap Hasil Belajar Siswa kelas VIII E MTsS DMP Diniyyah Puteri Padang Panjang Dalam Mata Pelajaran Fiqih sesuai dengan thitung &gt; ttabel = 4.304&gt; ttabel 2,030 dengan kesimpulan hipotesis diterima dan penerapan model</w:t>
      </w:r>
      <w:r>
        <w:rPr>
          <w:lang w:val="sv-SE"/>
        </w:rPr>
        <w:t xml:space="preserve"> </w:t>
      </w:r>
      <w:r w:rsidRPr="00DD641C">
        <w:rPr>
          <w:lang w:val="sv-SE"/>
        </w:rPr>
        <w:t xml:space="preserve">pembelajaran pembelajaran ASSURE Berbasis Multimedia Terhadap Hasil Belajar Siswa kelas VIII E diniyyah Puteri Padang Panjang </w:t>
      </w:r>
      <w:r w:rsidRPr="00DD641C">
        <w:rPr>
          <w:lang w:val="sv-SE"/>
        </w:rPr>
        <w:lastRenderedPageBreak/>
        <w:t>efektif.</w:t>
      </w:r>
    </w:p>
    <w:p w14:paraId="34B02E57" w14:textId="1688FCFF" w:rsidR="00DD641C" w:rsidRPr="00DD641C" w:rsidRDefault="00DD641C" w:rsidP="00DD641C">
      <w:pPr>
        <w:pStyle w:val="BodyText"/>
        <w:ind w:right="-16"/>
        <w:jc w:val="both"/>
        <w:rPr>
          <w:b/>
          <w:bCs/>
          <w:lang w:val="sv-SE"/>
        </w:rPr>
      </w:pPr>
      <w:r w:rsidRPr="00DD641C">
        <w:rPr>
          <w:b/>
          <w:bCs/>
          <w:lang w:val="sv-SE"/>
        </w:rPr>
        <w:t>Saran</w:t>
      </w:r>
    </w:p>
    <w:p w14:paraId="65EE8057" w14:textId="77777777" w:rsidR="00DD641C" w:rsidRPr="00DD641C" w:rsidRDefault="00DD641C" w:rsidP="00DD641C">
      <w:pPr>
        <w:pStyle w:val="BodyText"/>
        <w:ind w:right="-16"/>
        <w:jc w:val="both"/>
        <w:rPr>
          <w:lang w:val="sv-SE"/>
        </w:rPr>
      </w:pPr>
      <w:r w:rsidRPr="00DD641C">
        <w:rPr>
          <w:lang w:val="sv-SE"/>
        </w:rPr>
        <w:t>Adapun saran dari hasil penelitian ini adalah:</w:t>
      </w:r>
    </w:p>
    <w:p w14:paraId="6D5DA002" w14:textId="77777777" w:rsidR="00DD641C" w:rsidRPr="00DD641C" w:rsidRDefault="00DD641C" w:rsidP="00DD641C">
      <w:pPr>
        <w:pStyle w:val="BodyText"/>
        <w:ind w:left="360" w:right="-16" w:hanging="360"/>
        <w:jc w:val="both"/>
        <w:rPr>
          <w:b/>
          <w:bCs/>
          <w:lang w:val="sv-SE"/>
        </w:rPr>
      </w:pPr>
      <w:r w:rsidRPr="00DD641C">
        <w:rPr>
          <w:b/>
          <w:bCs/>
          <w:lang w:val="sv-SE"/>
        </w:rPr>
        <w:t>1.</w:t>
      </w:r>
      <w:r w:rsidRPr="00DD641C">
        <w:rPr>
          <w:b/>
          <w:bCs/>
          <w:lang w:val="sv-SE"/>
        </w:rPr>
        <w:tab/>
        <w:t>Pihak Sekolah</w:t>
      </w:r>
    </w:p>
    <w:p w14:paraId="3BD056E7" w14:textId="5F00EB37" w:rsidR="00DD641C" w:rsidRPr="00DD641C" w:rsidRDefault="00DD641C" w:rsidP="00DD641C">
      <w:pPr>
        <w:pStyle w:val="BodyText"/>
        <w:numPr>
          <w:ilvl w:val="0"/>
          <w:numId w:val="16"/>
        </w:numPr>
        <w:ind w:left="720" w:right="-16"/>
        <w:jc w:val="both"/>
        <w:rPr>
          <w:lang w:val="sv-SE"/>
        </w:rPr>
      </w:pPr>
      <w:r w:rsidRPr="00DD641C">
        <w:rPr>
          <w:lang w:val="sv-SE"/>
        </w:rPr>
        <w:t>Agar sekolah menyediakan fasilitas kepada guru seperti infokus, speaker, laptop, dan WIFI dalam memudahkan guru untuk menerapkan model pembelajaran agar dapat meningkatkan hasil belajar siswa.</w:t>
      </w:r>
    </w:p>
    <w:p w14:paraId="42A29E3B" w14:textId="3C2C4EAB" w:rsidR="00DD641C" w:rsidRPr="00DD641C" w:rsidRDefault="00DD641C" w:rsidP="00DD641C">
      <w:pPr>
        <w:pStyle w:val="BodyText"/>
        <w:numPr>
          <w:ilvl w:val="0"/>
          <w:numId w:val="16"/>
        </w:numPr>
        <w:ind w:left="720" w:right="-16"/>
        <w:jc w:val="both"/>
        <w:rPr>
          <w:lang w:val="sv-SE"/>
        </w:rPr>
      </w:pPr>
      <w:r w:rsidRPr="00DD641C">
        <w:rPr>
          <w:lang w:val="sv-SE"/>
        </w:rPr>
        <w:t>Memberikan masukan dan saran kepada guru dalam rangka mewujudkan penerapan model pembelajaran ASSURE yang lebih efektif lagi.</w:t>
      </w:r>
    </w:p>
    <w:p w14:paraId="739D0DC1" w14:textId="0AD2CCF7" w:rsidR="00DD641C" w:rsidRPr="00DD641C" w:rsidRDefault="00DD641C" w:rsidP="00DD641C">
      <w:pPr>
        <w:pStyle w:val="BodyText"/>
        <w:numPr>
          <w:ilvl w:val="0"/>
          <w:numId w:val="16"/>
        </w:numPr>
        <w:ind w:left="720" w:right="-16"/>
        <w:jc w:val="both"/>
        <w:rPr>
          <w:lang w:val="sv-SE"/>
        </w:rPr>
      </w:pPr>
      <w:r w:rsidRPr="00DD641C">
        <w:rPr>
          <w:lang w:val="sv-SE"/>
        </w:rPr>
        <w:t>Agar sekolah mengadakan pelatihan dan training bagi guru dalam meningkatkan kualitas guru dalam mengajar.</w:t>
      </w:r>
    </w:p>
    <w:p w14:paraId="6B259A86" w14:textId="77777777" w:rsidR="00DD641C" w:rsidRPr="00DD641C" w:rsidRDefault="00DD641C" w:rsidP="00DD641C">
      <w:pPr>
        <w:pStyle w:val="BodyText"/>
        <w:ind w:left="360" w:right="-16" w:hanging="360"/>
        <w:jc w:val="both"/>
        <w:rPr>
          <w:b/>
          <w:bCs/>
          <w:lang w:val="sv-SE"/>
        </w:rPr>
      </w:pPr>
      <w:r w:rsidRPr="00DD641C">
        <w:rPr>
          <w:b/>
          <w:bCs/>
          <w:lang w:val="sv-SE"/>
        </w:rPr>
        <w:t>2.</w:t>
      </w:r>
      <w:r w:rsidRPr="00DD641C">
        <w:rPr>
          <w:b/>
          <w:bCs/>
          <w:lang w:val="sv-SE"/>
        </w:rPr>
        <w:tab/>
        <w:t>Guru</w:t>
      </w:r>
    </w:p>
    <w:p w14:paraId="1CA5F8CC" w14:textId="2B59A6C4" w:rsidR="00DD641C" w:rsidRPr="00DD641C" w:rsidRDefault="00DD641C" w:rsidP="00DD641C">
      <w:pPr>
        <w:pStyle w:val="BodyText"/>
        <w:numPr>
          <w:ilvl w:val="0"/>
          <w:numId w:val="14"/>
        </w:numPr>
        <w:ind w:left="720" w:right="-16"/>
        <w:jc w:val="both"/>
        <w:rPr>
          <w:lang w:val="sv-SE"/>
        </w:rPr>
      </w:pPr>
      <w:r w:rsidRPr="00DD641C">
        <w:rPr>
          <w:lang w:val="sv-SE"/>
        </w:rPr>
        <w:t>Dalam pelajaran Fikih, guru perlu menciptakan suasana belajar yang menyenangkan sehingga siswa tidak merasa bosan dalam pelajaran.</w:t>
      </w:r>
    </w:p>
    <w:p w14:paraId="2646762A" w14:textId="23ABE4B0" w:rsidR="00DD641C" w:rsidRPr="00DD641C" w:rsidRDefault="00DD641C" w:rsidP="00DD641C">
      <w:pPr>
        <w:pStyle w:val="BodyText"/>
        <w:numPr>
          <w:ilvl w:val="0"/>
          <w:numId w:val="14"/>
        </w:numPr>
        <w:ind w:left="720" w:right="-16"/>
        <w:jc w:val="both"/>
        <w:rPr>
          <w:lang w:val="sv-SE"/>
        </w:rPr>
      </w:pPr>
      <w:r w:rsidRPr="00DD641C">
        <w:rPr>
          <w:lang w:val="sv-SE"/>
        </w:rPr>
        <w:t>Pembelajaran Fikih seharusnya disertai dengan media pembelajaran yang bersifat konkrit agar siswa mampu memahami materi Fikih dengan baik.</w:t>
      </w:r>
    </w:p>
    <w:p w14:paraId="782FEABE" w14:textId="14710CA8" w:rsidR="00DD641C" w:rsidRPr="00DD641C" w:rsidRDefault="00DD641C" w:rsidP="00DD641C">
      <w:pPr>
        <w:pStyle w:val="BodyText"/>
        <w:numPr>
          <w:ilvl w:val="0"/>
          <w:numId w:val="14"/>
        </w:numPr>
        <w:ind w:left="720" w:right="-16"/>
        <w:jc w:val="both"/>
        <w:rPr>
          <w:lang w:val="sv-SE"/>
        </w:rPr>
      </w:pPr>
      <w:r w:rsidRPr="00DD641C">
        <w:rPr>
          <w:lang w:val="sv-SE"/>
        </w:rPr>
        <w:t>Guru seharusnya dapat menciptakan proses pembelajaran yang menyenangkan namun tetap menantang dengan memilih model pembelajaran yang sesuai.</w:t>
      </w:r>
    </w:p>
    <w:p w14:paraId="3B44E110" w14:textId="4FFF3EE7" w:rsidR="00DD641C" w:rsidRPr="00DD641C" w:rsidRDefault="00DD641C" w:rsidP="00DD641C">
      <w:pPr>
        <w:pStyle w:val="BodyText"/>
        <w:numPr>
          <w:ilvl w:val="0"/>
          <w:numId w:val="14"/>
        </w:numPr>
        <w:ind w:left="720" w:right="-16"/>
        <w:jc w:val="both"/>
        <w:rPr>
          <w:lang w:val="sv-SE"/>
        </w:rPr>
      </w:pPr>
      <w:r w:rsidRPr="00DD641C">
        <w:rPr>
          <w:lang w:val="sv-SE"/>
        </w:rPr>
        <w:t>Guru harus berkeinginan untuk melakukan peningkatan diri untuk hal yang lebih baik agar tidak hanya terpaku dalam model pembelajaran konvensional (ceramah), namun guru harus selalu mengikuti perkembangan teknologi yang dapat menambah wawasan dan ilmu pengetahuan.</w:t>
      </w:r>
    </w:p>
    <w:p w14:paraId="5C7AE413" w14:textId="0E1D14C3" w:rsidR="00DD641C" w:rsidRPr="00DD641C" w:rsidRDefault="00DD641C" w:rsidP="00DD641C">
      <w:pPr>
        <w:pStyle w:val="BodyText"/>
        <w:numPr>
          <w:ilvl w:val="0"/>
          <w:numId w:val="14"/>
        </w:numPr>
        <w:ind w:left="720" w:right="-16"/>
        <w:jc w:val="both"/>
        <w:rPr>
          <w:lang w:val="sv-SE"/>
        </w:rPr>
      </w:pPr>
      <w:r w:rsidRPr="00DD641C">
        <w:rPr>
          <w:lang w:val="sv-SE"/>
        </w:rPr>
        <w:t>Guru diharapkan lebih memahami karakter siswa yang memiliki karakter dan latar belakang yang berbeda-beda. Dan dituntut kesabaran guru dalam menghadapi sikap dari masing masing siswa.</w:t>
      </w:r>
    </w:p>
    <w:p w14:paraId="718C8EC2" w14:textId="0CB24573" w:rsidR="00DD641C" w:rsidRPr="00DD641C" w:rsidRDefault="00DD641C" w:rsidP="00DD641C">
      <w:pPr>
        <w:pStyle w:val="BodyText"/>
        <w:numPr>
          <w:ilvl w:val="0"/>
          <w:numId w:val="14"/>
        </w:numPr>
        <w:ind w:left="720" w:right="-16"/>
        <w:jc w:val="both"/>
        <w:rPr>
          <w:lang w:val="sv-SE"/>
        </w:rPr>
      </w:pPr>
      <w:r w:rsidRPr="00DD641C">
        <w:rPr>
          <w:lang w:val="sv-SE"/>
        </w:rPr>
        <w:t>Guru diharapkan mampu membimbing dan mengarahkan siswa ke arah yang baik.</w:t>
      </w:r>
    </w:p>
    <w:p w14:paraId="384D8ADC" w14:textId="2E1F00A1" w:rsidR="00DD641C" w:rsidRPr="00DD641C" w:rsidRDefault="00DD641C" w:rsidP="00DD641C">
      <w:pPr>
        <w:pStyle w:val="BodyText"/>
        <w:numPr>
          <w:ilvl w:val="0"/>
          <w:numId w:val="14"/>
        </w:numPr>
        <w:ind w:left="720" w:right="-16"/>
        <w:jc w:val="both"/>
        <w:rPr>
          <w:lang w:val="sv-SE"/>
        </w:rPr>
      </w:pPr>
      <w:r w:rsidRPr="00DD641C">
        <w:rPr>
          <w:lang w:val="sv-SE"/>
        </w:rPr>
        <w:t>Guru hendaknya lebih kreatif, inovatif dan selalu meningkatkan profesionalisnya. Salah satu inovasi proses pembelajaran dalam rangka meningkatkan hasil belajar siswa, adalah dengan mengoptimalkan pemahaman siswa terhadap pembelajaran yang sangat berguna untuk penunjang peningkatan hasil belajar siswa.</w:t>
      </w:r>
    </w:p>
    <w:p w14:paraId="48968218" w14:textId="7667EEA3" w:rsidR="00DD641C" w:rsidRPr="00DD641C" w:rsidRDefault="00DD641C" w:rsidP="00DD641C">
      <w:pPr>
        <w:pStyle w:val="BodyText"/>
        <w:numPr>
          <w:ilvl w:val="0"/>
          <w:numId w:val="14"/>
        </w:numPr>
        <w:ind w:left="720" w:right="-16"/>
        <w:jc w:val="both"/>
        <w:rPr>
          <w:lang w:val="sv-SE"/>
        </w:rPr>
      </w:pPr>
      <w:r w:rsidRPr="00DD641C">
        <w:rPr>
          <w:lang w:val="sv-SE"/>
        </w:rPr>
        <w:t>Dalam penggunaan model pembejaran ASSURE untuk mata pelajaran Fikih pada materi Haji dibagi menjadi dua kelompok antara kelompok eksperimen dan kelompok kontrol memiliki perbedaan hasil tes yang berbeda. Bagi kelas eksperimen memiliki nilai rata-rata 84,31 dan kelas kontrol memiliki nilai 73,11 berarti kelas eksperimen lebih tinggi dibanding dengan kelas kontrol. Dengan perbedaan nilai tersebut maka penggunaan model pembelajaran ASSURE pada pelajaran Fikih dengan materi haji efektif. Maka sebaiknya guru dapat</w:t>
      </w:r>
      <w:r>
        <w:rPr>
          <w:lang w:val="sv-SE"/>
        </w:rPr>
        <w:t xml:space="preserve"> </w:t>
      </w:r>
      <w:r w:rsidRPr="00DD641C">
        <w:rPr>
          <w:lang w:val="sv-SE"/>
        </w:rPr>
        <w:t>menggunakan model pembelajaran ASSURE dalam kegiatan belajar berikutnya agar dapat meningkatkan hasil belajar siswa dalam proses pembelajaran.</w:t>
      </w:r>
    </w:p>
    <w:p w14:paraId="5109B8B2" w14:textId="0C3ACE5E" w:rsidR="00DD641C" w:rsidRPr="00DD641C" w:rsidRDefault="00DD641C" w:rsidP="00DD641C">
      <w:pPr>
        <w:pStyle w:val="BodyText"/>
        <w:numPr>
          <w:ilvl w:val="0"/>
          <w:numId w:val="14"/>
        </w:numPr>
        <w:ind w:left="720" w:right="-16"/>
        <w:jc w:val="both"/>
        <w:rPr>
          <w:lang w:val="sv-SE"/>
        </w:rPr>
      </w:pPr>
      <w:r w:rsidRPr="00DD641C">
        <w:rPr>
          <w:lang w:val="sv-SE"/>
        </w:rPr>
        <w:t>Agar pembelajaran dapat menarik dan membuat siswa mampu meningkatkan hasil belajar siswa, maka guru diharapkan dapat lebih aktif mengikuti berbagai pelatihan, berupa training untuk menambah wawasan dan meningkatkan kreatifitas seorang guru dalam mengajar dengan menggunakan model-model pembelajaran baru dan menjadikan guru yang cakap dalam menghadapi tantangan global.</w:t>
      </w:r>
    </w:p>
    <w:p w14:paraId="7CFF66AB" w14:textId="77777777" w:rsidR="00DD641C" w:rsidRPr="00DD641C" w:rsidRDefault="00DD641C" w:rsidP="00DD641C">
      <w:pPr>
        <w:pStyle w:val="BodyText"/>
        <w:ind w:left="360" w:right="-16" w:hanging="360"/>
        <w:jc w:val="both"/>
        <w:rPr>
          <w:b/>
          <w:bCs/>
          <w:lang w:val="sv-SE"/>
        </w:rPr>
      </w:pPr>
      <w:r w:rsidRPr="00DD641C">
        <w:rPr>
          <w:b/>
          <w:bCs/>
          <w:lang w:val="sv-SE"/>
        </w:rPr>
        <w:t>3.</w:t>
      </w:r>
      <w:r w:rsidRPr="00DD641C">
        <w:rPr>
          <w:b/>
          <w:bCs/>
          <w:lang w:val="sv-SE"/>
        </w:rPr>
        <w:tab/>
        <w:t>Peneliti Selanjutnya</w:t>
      </w:r>
    </w:p>
    <w:p w14:paraId="36107602" w14:textId="6D129E70" w:rsidR="00056BEB" w:rsidRDefault="00DD641C" w:rsidP="00DD641C">
      <w:pPr>
        <w:pStyle w:val="BodyText"/>
        <w:ind w:right="-16" w:firstLine="540"/>
        <w:jc w:val="both"/>
        <w:rPr>
          <w:lang w:val="sv-SE"/>
        </w:rPr>
      </w:pPr>
      <w:r w:rsidRPr="00DD641C">
        <w:rPr>
          <w:lang w:val="sv-SE"/>
        </w:rPr>
        <w:t>Bagi peneliti selanjutnya, peneliti tidak hanya sebatas menggunakan model pembelajaran ASSURE dalam pelajaran Fikih, namun diharapkan peneliti selanjutnya dapat menggunakan model lainnya agar dapat meningkatkan hasil belajar dari siswa tersebut, karna selama pembelajaran siswa terbantu dalam memahami pelajaran yang dipelajarinya</w:t>
      </w:r>
    </w:p>
    <w:p w14:paraId="6D522854" w14:textId="01EB9776" w:rsidR="004364BD" w:rsidRDefault="00A41E7F" w:rsidP="00A41E7F">
      <w:pPr>
        <w:pStyle w:val="Heading1"/>
        <w:numPr>
          <w:ilvl w:val="0"/>
          <w:numId w:val="3"/>
        </w:numPr>
        <w:spacing w:before="1"/>
        <w:ind w:left="360" w:right="-16" w:hanging="360"/>
      </w:pPr>
      <w:r>
        <w:lastRenderedPageBreak/>
        <w:t>DAFTAR PUSTAKA</w:t>
      </w:r>
    </w:p>
    <w:p w14:paraId="6C5A0084"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Abu Ahmad dan Joko Tri Prasetya, 1997, strategi Belajar Mengajar, (Bandung: CV Pustaka Setia)</w:t>
      </w:r>
    </w:p>
    <w:p w14:paraId="53D2AC95"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Abuddin Nata, Perspektif Islam Tentang Strategi Jakarta: Kencana Prenada Media Group, 2011)</w:t>
      </w:r>
    </w:p>
    <w:p w14:paraId="5433A7DE"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Agus Purnomo, Dkk, Pengantar Model Pembelajaran, (Lombok Tengah:Yayasan Hamjah Diha, 2022)</w:t>
      </w:r>
    </w:p>
    <w:p w14:paraId="5CBBE463"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Agus Suprijono, Cooperative Learning Teori dan Aplikasi PAIKEM, (Yogyakarta: Pustaka Pelajar, 2009)</w:t>
      </w:r>
    </w:p>
    <w:p w14:paraId="2F3583A8"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Ahmad Sabri, Strategi Belajar Mengajar dan Micro Teaching, (Ciputat: PT Quantum Teaching, 2005)</w:t>
      </w:r>
    </w:p>
    <w:p w14:paraId="330887C4"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Alwi Dkk, Implementasi Pembelajaran Pendidikan Agama Islam Dengan Menggunakan Model (ASSURE) Di SMK Iman Dan Taqwa Darurrahim Jakarta, Jurnal Menajemen Pendidikan Islam, Vol. 7, No.1, 2021</w:t>
      </w:r>
    </w:p>
    <w:p w14:paraId="694D4BD5"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Amir Syarifuddin, Ushul Fikih, (Jakarta: Kencana Prenada Media Group, 2011) Anak Agung Purwa Antara, Penyertaan Vertikal Dengan Pendekatan Klasik Dan</w:t>
      </w:r>
    </w:p>
    <w:p w14:paraId="55631E38" w14:textId="77777777" w:rsidR="00DD641C" w:rsidRPr="00DD641C" w:rsidRDefault="00DD641C" w:rsidP="00DD641C">
      <w:pPr>
        <w:pStyle w:val="BodyText"/>
        <w:ind w:left="720" w:right="-16" w:hanging="720"/>
        <w:jc w:val="both"/>
        <w:rPr>
          <w:sz w:val="22"/>
          <w:szCs w:val="22"/>
        </w:rPr>
      </w:pPr>
      <w:r w:rsidRPr="00DD641C">
        <w:rPr>
          <w:sz w:val="22"/>
          <w:szCs w:val="22"/>
        </w:rPr>
        <w:t xml:space="preserve">Item Response Theory, (Yogyakarta: </w:t>
      </w:r>
      <w:proofErr w:type="spellStart"/>
      <w:r w:rsidRPr="00DD641C">
        <w:rPr>
          <w:sz w:val="22"/>
          <w:szCs w:val="22"/>
        </w:rPr>
        <w:t>Deepublish</w:t>
      </w:r>
      <w:proofErr w:type="spellEnd"/>
      <w:r w:rsidRPr="00DD641C">
        <w:rPr>
          <w:sz w:val="22"/>
          <w:szCs w:val="22"/>
        </w:rPr>
        <w:t>, 2020)</w:t>
      </w:r>
    </w:p>
    <w:p w14:paraId="568B1D23" w14:textId="77777777" w:rsidR="00DD641C" w:rsidRPr="00DD641C" w:rsidRDefault="00DD641C" w:rsidP="00DD641C">
      <w:pPr>
        <w:pStyle w:val="BodyText"/>
        <w:ind w:left="720" w:right="-16" w:hanging="720"/>
        <w:jc w:val="both"/>
        <w:rPr>
          <w:sz w:val="22"/>
          <w:szCs w:val="22"/>
        </w:rPr>
      </w:pPr>
      <w:r w:rsidRPr="00DD641C">
        <w:rPr>
          <w:sz w:val="22"/>
          <w:szCs w:val="22"/>
        </w:rPr>
        <w:t xml:space="preserve">Ariska Amalia Wulandari, </w:t>
      </w:r>
      <w:proofErr w:type="spellStart"/>
      <w:r w:rsidRPr="00DD641C">
        <w:rPr>
          <w:sz w:val="22"/>
          <w:szCs w:val="22"/>
        </w:rPr>
        <w:t>Dkk</w:t>
      </w:r>
      <w:proofErr w:type="spellEnd"/>
      <w:r w:rsidRPr="00DD641C">
        <w:rPr>
          <w:sz w:val="22"/>
          <w:szCs w:val="22"/>
        </w:rPr>
        <w:t xml:space="preserve">, </w:t>
      </w:r>
      <w:proofErr w:type="spellStart"/>
      <w:r w:rsidRPr="00DD641C">
        <w:rPr>
          <w:sz w:val="22"/>
          <w:szCs w:val="22"/>
        </w:rPr>
        <w:t>Pengaruh</w:t>
      </w:r>
      <w:proofErr w:type="spellEnd"/>
      <w:r w:rsidRPr="00DD641C">
        <w:rPr>
          <w:sz w:val="22"/>
          <w:szCs w:val="22"/>
        </w:rPr>
        <w:t xml:space="preserve"> Model </w:t>
      </w:r>
      <w:proofErr w:type="spellStart"/>
      <w:r w:rsidRPr="00DD641C">
        <w:rPr>
          <w:sz w:val="22"/>
          <w:szCs w:val="22"/>
        </w:rPr>
        <w:t>Pembelajaran</w:t>
      </w:r>
      <w:proofErr w:type="spellEnd"/>
      <w:r w:rsidRPr="00DD641C">
        <w:rPr>
          <w:sz w:val="22"/>
          <w:szCs w:val="22"/>
        </w:rPr>
        <w:t xml:space="preserve"> </w:t>
      </w:r>
      <w:proofErr w:type="spellStart"/>
      <w:r w:rsidRPr="00DD641C">
        <w:rPr>
          <w:sz w:val="22"/>
          <w:szCs w:val="22"/>
        </w:rPr>
        <w:t>Kooperatif</w:t>
      </w:r>
      <w:proofErr w:type="spellEnd"/>
      <w:r w:rsidRPr="00DD641C">
        <w:rPr>
          <w:sz w:val="22"/>
          <w:szCs w:val="22"/>
        </w:rPr>
        <w:t xml:space="preserve"> </w:t>
      </w:r>
      <w:proofErr w:type="spellStart"/>
      <w:r w:rsidRPr="00DD641C">
        <w:rPr>
          <w:sz w:val="22"/>
          <w:szCs w:val="22"/>
        </w:rPr>
        <w:t>Berbasis</w:t>
      </w:r>
      <w:proofErr w:type="spellEnd"/>
      <w:r w:rsidRPr="00DD641C">
        <w:rPr>
          <w:sz w:val="22"/>
          <w:szCs w:val="22"/>
        </w:rPr>
        <w:t xml:space="preserve"> ASSURE </w:t>
      </w:r>
      <w:proofErr w:type="spellStart"/>
      <w:r w:rsidRPr="00DD641C">
        <w:rPr>
          <w:sz w:val="22"/>
          <w:szCs w:val="22"/>
        </w:rPr>
        <w:t>Terhadap</w:t>
      </w:r>
      <w:proofErr w:type="spellEnd"/>
      <w:r w:rsidRPr="00DD641C">
        <w:rPr>
          <w:sz w:val="22"/>
          <w:szCs w:val="22"/>
        </w:rPr>
        <w:t xml:space="preserve"> Hasil </w:t>
      </w:r>
      <w:proofErr w:type="spellStart"/>
      <w:r w:rsidRPr="00DD641C">
        <w:rPr>
          <w:sz w:val="22"/>
          <w:szCs w:val="22"/>
        </w:rPr>
        <w:t>Belajar</w:t>
      </w:r>
      <w:proofErr w:type="spellEnd"/>
      <w:r w:rsidRPr="00DD641C">
        <w:rPr>
          <w:sz w:val="22"/>
          <w:szCs w:val="22"/>
        </w:rPr>
        <w:t xml:space="preserve"> </w:t>
      </w:r>
      <w:proofErr w:type="spellStart"/>
      <w:r w:rsidRPr="00DD641C">
        <w:rPr>
          <w:sz w:val="22"/>
          <w:szCs w:val="22"/>
        </w:rPr>
        <w:t>Matematika</w:t>
      </w:r>
      <w:proofErr w:type="spellEnd"/>
      <w:r w:rsidRPr="00DD641C">
        <w:rPr>
          <w:sz w:val="22"/>
          <w:szCs w:val="22"/>
        </w:rPr>
        <w:t xml:space="preserve"> Siswa, </w:t>
      </w:r>
      <w:proofErr w:type="spellStart"/>
      <w:r w:rsidRPr="00DD641C">
        <w:rPr>
          <w:sz w:val="22"/>
          <w:szCs w:val="22"/>
        </w:rPr>
        <w:t>Griya</w:t>
      </w:r>
      <w:proofErr w:type="spellEnd"/>
      <w:r w:rsidRPr="00DD641C">
        <w:rPr>
          <w:sz w:val="22"/>
          <w:szCs w:val="22"/>
        </w:rPr>
        <w:t xml:space="preserve"> Journal </w:t>
      </w:r>
      <w:proofErr w:type="gramStart"/>
      <w:r w:rsidRPr="00DD641C">
        <w:rPr>
          <w:sz w:val="22"/>
          <w:szCs w:val="22"/>
        </w:rPr>
        <w:t>Of</w:t>
      </w:r>
      <w:proofErr w:type="gramEnd"/>
      <w:r w:rsidRPr="00DD641C">
        <w:rPr>
          <w:sz w:val="22"/>
          <w:szCs w:val="22"/>
        </w:rPr>
        <w:t xml:space="preserve"> Mathematics Education </w:t>
      </w:r>
      <w:proofErr w:type="gramStart"/>
      <w:r w:rsidRPr="00DD641C">
        <w:rPr>
          <w:sz w:val="22"/>
          <w:szCs w:val="22"/>
        </w:rPr>
        <w:t>And</w:t>
      </w:r>
      <w:proofErr w:type="gramEnd"/>
      <w:r w:rsidRPr="00DD641C">
        <w:rPr>
          <w:sz w:val="22"/>
          <w:szCs w:val="22"/>
        </w:rPr>
        <w:t xml:space="preserve"> Application, Vol. 2, No. 2, 2022</w:t>
      </w:r>
    </w:p>
    <w:p w14:paraId="31E9BCE7"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Benny A.Pribadi, Model Assure Untuk Mendesain Pembelajaran Sukses, (Jakarta: Dian Rakyat, 2011)</w:t>
      </w:r>
    </w:p>
    <w:p w14:paraId="6F00C70D"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Departemen Agama RI, Al-Qur’an Perkata dan Tajwid Warna, (Jakarta: Surya Prisma Sinergi, 2012)</w:t>
      </w:r>
    </w:p>
    <w:p w14:paraId="0BE13576"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Dewi Sariati, Skripsi Korelasi Penerapan Strategi Parodi Terhadap Hasil Belajar Siswa Pada Bidang Studi Akidah Akhlak (STIT Diniyyah Puteri, 2015)</w:t>
      </w:r>
    </w:p>
    <w:p w14:paraId="59CCAD88" w14:textId="77777777" w:rsidR="00DD641C" w:rsidRPr="00DD641C" w:rsidRDefault="00DD641C" w:rsidP="00DD641C">
      <w:pPr>
        <w:pStyle w:val="BodyText"/>
        <w:ind w:left="720" w:right="-16" w:hanging="720"/>
        <w:jc w:val="both"/>
        <w:rPr>
          <w:sz w:val="22"/>
          <w:szCs w:val="22"/>
          <w:lang w:val="sv-SE"/>
        </w:rPr>
      </w:pPr>
      <w:proofErr w:type="spellStart"/>
      <w:r w:rsidRPr="00DD641C">
        <w:rPr>
          <w:sz w:val="22"/>
          <w:szCs w:val="22"/>
        </w:rPr>
        <w:t>Dr.</w:t>
      </w:r>
      <w:proofErr w:type="gramStart"/>
      <w:r w:rsidRPr="00DD641C">
        <w:rPr>
          <w:sz w:val="22"/>
          <w:szCs w:val="22"/>
        </w:rPr>
        <w:t>M.Ilyas</w:t>
      </w:r>
      <w:proofErr w:type="spellEnd"/>
      <w:proofErr w:type="gramEnd"/>
      <w:r w:rsidRPr="00DD641C">
        <w:rPr>
          <w:sz w:val="22"/>
          <w:szCs w:val="22"/>
        </w:rPr>
        <w:t xml:space="preserve"> Ismail, M. Pd. </w:t>
      </w:r>
      <w:r w:rsidRPr="00DD641C">
        <w:rPr>
          <w:sz w:val="22"/>
          <w:szCs w:val="22"/>
          <w:lang w:val="sv-SE"/>
        </w:rPr>
        <w:t>Si, Dkk, Teknologi Pembelajaran Sebagai Media Pembelajaran, (</w:t>
      </w:r>
      <w:proofErr w:type="gramStart"/>
      <w:r w:rsidRPr="00DD641C">
        <w:rPr>
          <w:sz w:val="22"/>
          <w:szCs w:val="22"/>
          <w:lang w:val="sv-SE"/>
        </w:rPr>
        <w:t>Makassar:Cendekia</w:t>
      </w:r>
      <w:proofErr w:type="gramEnd"/>
      <w:r w:rsidRPr="00DD641C">
        <w:rPr>
          <w:sz w:val="22"/>
          <w:szCs w:val="22"/>
          <w:lang w:val="sv-SE"/>
        </w:rPr>
        <w:t xml:space="preserve"> Publisher,2020)</w:t>
      </w:r>
    </w:p>
    <w:p w14:paraId="1C2A270E"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Dr.Supardi,M.Pd, Model Assure Untuk Mendesain Media Pembelajaran, (Mataram: Sanabil, 2021)</w:t>
      </w:r>
    </w:p>
    <w:p w14:paraId="1BE758D4" w14:textId="493E3457" w:rsidR="00DD641C" w:rsidRPr="00DD641C" w:rsidRDefault="00DD641C" w:rsidP="00DD641C">
      <w:pPr>
        <w:pStyle w:val="BodyText"/>
        <w:ind w:left="720" w:right="-16" w:hanging="720"/>
        <w:jc w:val="both"/>
        <w:rPr>
          <w:sz w:val="22"/>
          <w:szCs w:val="22"/>
          <w:lang w:val="sv-SE"/>
        </w:rPr>
      </w:pPr>
      <w:r w:rsidRPr="00DD641C">
        <w:rPr>
          <w:sz w:val="22"/>
          <w:szCs w:val="22"/>
          <w:lang w:val="sv-SE"/>
        </w:rPr>
        <w:t>Fadhillah Rachmawati, Skripsi Efektifitas Model Pembelajaran Assuredengan Pendekatan Scientificdalam Meningkatkan Hasil Belajar Materi Pokok</w:t>
      </w:r>
      <w:r>
        <w:rPr>
          <w:sz w:val="22"/>
          <w:szCs w:val="22"/>
          <w:lang w:val="sv-SE"/>
        </w:rPr>
        <w:t xml:space="preserve"> </w:t>
      </w:r>
      <w:r w:rsidRPr="00DD641C">
        <w:rPr>
          <w:sz w:val="22"/>
          <w:szCs w:val="22"/>
          <w:lang w:val="sv-SE"/>
        </w:rPr>
        <w:t>Pengukuran Kelas 3 Semester Gasaldi Mi Asas Islam Kalibening Salatiga, ( Universitas Islam Negeri Walisongo,2015)</w:t>
      </w:r>
    </w:p>
    <w:p w14:paraId="154770B8"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Gde Putu Arya Oka, Media Dan Multimedia Pembelajaran, (Tengerang Selatan: Pascal Books, 2021), Hal. 15-16Agustin Sukses Dakhi, Peningkatan Hasil Belajar Siswa, Vol.8, 2020, E.Issn.2614-6061p.Issn.2527-4295</w:t>
      </w:r>
    </w:p>
    <w:p w14:paraId="70BC030E"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Haerul MuamSmar,Dkk, Pengaruh Model Pembelajaran ASSURE Dan Pengetahuan Awal Terhadap Hasil Belajar Ipa-Fisika Siswa Kelas VIII SMP N 22 Mataram, Jurnal Pendidikan Fisika Dan Teknologi, Vol.1, No. 3, 2015</w:t>
      </w:r>
    </w:p>
    <w:p w14:paraId="77CE2379"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Haledi, Metodologi Penelitian Kependidikan,(Jakarta: Ciputat press: 2006) Hamka, Tafsir Al-Azhar, (Jakarta: Pustaka Panjimas, 1983)</w:t>
      </w:r>
    </w:p>
    <w:p w14:paraId="3A33CEAC"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Hemawati, Dkk, Pengembangan Media Pembelajaran Fiqih, (Medan: Merdeka Kreasi Group, 2022)</w:t>
      </w:r>
    </w:p>
    <w:p w14:paraId="708C5DBF"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Imam Muhammad Ar-Raziy, Tafsir al-Fakhr ar-Razy, terjemahan, JUZ XI</w:t>
      </w:r>
    </w:p>
    <w:p w14:paraId="53F54A3E"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(Beirut: Dar al-Fikr, tt)</w:t>
      </w:r>
    </w:p>
    <w:p w14:paraId="042E0F0F"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Irma Zunita Dan Asmendri, Desain Pembelajaran Model ASSURE Berbasis Media Video Pembelajaran Pada Mata Pelajaran Fiqih Di MI, Jurnal Pendidikan Berkarakter, Vol. 6, No. 1, 2023</w:t>
      </w:r>
    </w:p>
    <w:p w14:paraId="76046074"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Isjoni, Pembelajaran Kooperatif Meningkatkan Kecerdasan Komunikasi Antara Peserta Didik, (Yogyakarta: Pustaka Belajar, 2013)</w:t>
      </w:r>
    </w:p>
    <w:p w14:paraId="20F53036"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Jumantan Hamdayana, Metodologi Pengajaran, (Jakarta : PT Bumi Aksara, 2016)</w:t>
      </w:r>
    </w:p>
    <w:p w14:paraId="79475B02"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Kartikasari, Galuh, Pengaruh Media Pembelajaran Berbasis Multimedia Terhadap Motivasi Dan Hasil Belajar Materi Sistem Pencernaan Manusia Studi Eksperimen Pada Siswa Kelas V MI Miftahul Huda Pandantoyo. Dinamika Penelitian 63 (2016)</w:t>
      </w:r>
    </w:p>
    <w:p w14:paraId="417B624C"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Khoirun Niswatin, Desain Pembelajaran Model Assure Pada Materi Al Quran Hadits Berbasis Video Untuk Meningkatkan Minat Belajar Peserta Didik, Jurnal Penelitian, Vol. 15, 2021</w:t>
      </w:r>
    </w:p>
    <w:p w14:paraId="3576E024"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 xml:space="preserve">Khoirun Niswatin, Dkk, Desain Pembelajaran Model Assure Pada Materi Al Quran Hadits Berbasis Video Untuk Meningkatkan Minat Belajar Peserta Didik, Analisis: Jurnal Penelitian, </w:t>
      </w:r>
      <w:r w:rsidRPr="00DD641C">
        <w:rPr>
          <w:sz w:val="22"/>
          <w:szCs w:val="22"/>
          <w:lang w:val="sv-SE"/>
        </w:rPr>
        <w:lastRenderedPageBreak/>
        <w:t>Vol.15, 2021</w:t>
      </w:r>
    </w:p>
    <w:p w14:paraId="2C819973"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Kosilah Dan Septian, Penerapan Model Pembelajaran Kooperatif Tipe ASSURE Dalam Meningkatkan Hasil Belajar Siswa, Jurnal Inovasi Penelitian, Vol.1. No. 6, 2020</w:t>
      </w:r>
    </w:p>
    <w:p w14:paraId="07CB0F65"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Kunandar,</w:t>
      </w:r>
      <w:r w:rsidRPr="00DD641C">
        <w:rPr>
          <w:sz w:val="22"/>
          <w:szCs w:val="22"/>
          <w:lang w:val="sv-SE"/>
        </w:rPr>
        <w:tab/>
        <w:t>2008,</w:t>
      </w:r>
      <w:r w:rsidRPr="00DD641C">
        <w:rPr>
          <w:sz w:val="22"/>
          <w:szCs w:val="22"/>
          <w:lang w:val="sv-SE"/>
        </w:rPr>
        <w:tab/>
        <w:t>Langkah</w:t>
      </w:r>
      <w:r w:rsidRPr="00DD641C">
        <w:rPr>
          <w:sz w:val="22"/>
          <w:szCs w:val="22"/>
          <w:lang w:val="sv-SE"/>
        </w:rPr>
        <w:tab/>
        <w:t>Mudah</w:t>
      </w:r>
      <w:r w:rsidRPr="00DD641C">
        <w:rPr>
          <w:sz w:val="22"/>
          <w:szCs w:val="22"/>
          <w:lang w:val="sv-SE"/>
        </w:rPr>
        <w:tab/>
        <w:t>Penelitian</w:t>
      </w:r>
      <w:r w:rsidRPr="00DD641C">
        <w:rPr>
          <w:sz w:val="22"/>
          <w:szCs w:val="22"/>
          <w:lang w:val="sv-SE"/>
        </w:rPr>
        <w:tab/>
        <w:t>Tindakan</w:t>
      </w:r>
      <w:r w:rsidRPr="00DD641C">
        <w:rPr>
          <w:sz w:val="22"/>
          <w:szCs w:val="22"/>
          <w:lang w:val="sv-SE"/>
        </w:rPr>
        <w:tab/>
        <w:t>Kelas</w:t>
      </w:r>
      <w:r w:rsidRPr="00DD641C">
        <w:rPr>
          <w:sz w:val="22"/>
          <w:szCs w:val="22"/>
          <w:lang w:val="sv-SE"/>
        </w:rPr>
        <w:tab/>
        <w:t>Sebagai Pengetahuan Profesi Guru, ( Jakarta: Grafindo Persada)</w:t>
      </w:r>
    </w:p>
    <w:p w14:paraId="141A469F"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M. Thobroni, Belajar dan Pembelajaran, (Depok, Slamen, Yogyakarta: Arruzz Media, 2016)</w:t>
      </w:r>
    </w:p>
    <w:p w14:paraId="4F140CB0"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Mahmud, Psikologi Pendidikan, (Bandung: Pustaka Setia, 2010) Mihibbin Syah, 2003, Psikologi Belajar, (Jakarta: Pt Raja Gravindo)</w:t>
      </w:r>
    </w:p>
    <w:p w14:paraId="4F37AE5A"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Mohammad Syarif Sumarti, Strategi Pembelajaran,(Jakarta:Pt Raja Grafindo, 2015), Hal. 37-38</w:t>
      </w:r>
    </w:p>
    <w:p w14:paraId="26289A8C"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Muh</w:t>
      </w:r>
      <w:r w:rsidRPr="00DD641C">
        <w:rPr>
          <w:sz w:val="22"/>
          <w:szCs w:val="22"/>
          <w:lang w:val="sv-SE"/>
        </w:rPr>
        <w:tab/>
        <w:t>Rizal</w:t>
      </w:r>
      <w:r w:rsidRPr="00DD641C">
        <w:rPr>
          <w:sz w:val="22"/>
          <w:szCs w:val="22"/>
          <w:lang w:val="sv-SE"/>
        </w:rPr>
        <w:tab/>
        <w:t>Masdul,</w:t>
      </w:r>
      <w:r w:rsidRPr="00DD641C">
        <w:rPr>
          <w:sz w:val="22"/>
          <w:szCs w:val="22"/>
          <w:lang w:val="sv-SE"/>
        </w:rPr>
        <w:tab/>
        <w:t>Komunikasi</w:t>
      </w:r>
      <w:r w:rsidRPr="00DD641C">
        <w:rPr>
          <w:sz w:val="22"/>
          <w:szCs w:val="22"/>
          <w:lang w:val="sv-SE"/>
        </w:rPr>
        <w:tab/>
        <w:t>Pembelajaran,</w:t>
      </w:r>
      <w:r w:rsidRPr="00DD641C">
        <w:rPr>
          <w:sz w:val="22"/>
          <w:szCs w:val="22"/>
          <w:lang w:val="sv-SE"/>
        </w:rPr>
        <w:tab/>
        <w:t>Analisis:</w:t>
      </w:r>
      <w:r w:rsidRPr="00DD641C">
        <w:rPr>
          <w:sz w:val="22"/>
          <w:szCs w:val="22"/>
          <w:lang w:val="sv-SE"/>
        </w:rPr>
        <w:tab/>
        <w:t>Jurnal</w:t>
      </w:r>
      <w:r w:rsidRPr="00DD641C">
        <w:rPr>
          <w:sz w:val="22"/>
          <w:szCs w:val="22"/>
          <w:lang w:val="sv-SE"/>
        </w:rPr>
        <w:tab/>
        <w:t>Ilmu Kependidikan Dan Keislaman, Vol. 1, 2018</w:t>
      </w:r>
    </w:p>
    <w:p w14:paraId="7EBDBD41"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Muhaimin, Strategi Belajar Mengajar, (Surabaya: Citra Media)</w:t>
      </w:r>
    </w:p>
    <w:p w14:paraId="501262FE"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Muhammad Yaumi, Penerapan Model Assure Dalam Pegembangan Media Dan Teknologi pembelajaran PAI, Analisis: Fakultas Ilmu Agama Islam Universitas Islam Makassar, 2018</w:t>
      </w:r>
    </w:p>
    <w:p w14:paraId="6C6C9831"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Muthmainnah, M.Pd.I, Dkk, Sisem Model Dan Desain Pembelajaran, (Aceh:Yayasan Penerbit Muhammad Zaini, 2022)</w:t>
      </w:r>
    </w:p>
    <w:p w14:paraId="1D177B8D"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Muthmainnah, M.Pd.I, Dkk, Sisem Model Dan Desain Pembelajaran, (Aceh:Yayasan Penerbit Muhammad Zaini, 2022)</w:t>
      </w:r>
    </w:p>
    <w:p w14:paraId="28EB8B7E"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Muthmainnah, M.Pd.I, Dkk, Sistem Model Dan Desain Pembelajaran, (Aceh: Yayasan Penerbitmuhammad Zaini, 2021)</w:t>
      </w:r>
    </w:p>
    <w:p w14:paraId="6F532E3F"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Nana Sudjana, 2006, Penilaian Hasil Proses Belajar Mengajar, ( Bandung: PT Remaja Rosda Karya)</w:t>
      </w:r>
    </w:p>
    <w:p w14:paraId="6522200B"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Nurul Audie, Peran Media Pembelajaran Meningkatkan Hasil Belajar Peserta Didik, Jurnal Prosiding Seminar Nasional Pendidikan, Fkip, Vol. 2, No.1, 2019</w:t>
      </w:r>
    </w:p>
    <w:p w14:paraId="69343B42"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Nurul Zuriah, Metodologi Penelitian Sosial dan Pendidikan, (Jakarta: PT Bumi Aksara, 2006)</w:t>
      </w:r>
    </w:p>
    <w:p w14:paraId="0297EDE2" w14:textId="3BCFF288" w:rsidR="00DD641C" w:rsidRPr="00DD641C" w:rsidRDefault="00DD641C" w:rsidP="00DD641C">
      <w:pPr>
        <w:pStyle w:val="BodyText"/>
        <w:ind w:left="720" w:right="-16" w:hanging="720"/>
        <w:jc w:val="both"/>
        <w:rPr>
          <w:sz w:val="22"/>
          <w:szCs w:val="22"/>
          <w:lang w:val="sv-SE"/>
        </w:rPr>
      </w:pPr>
      <w:r w:rsidRPr="00DD641C">
        <w:rPr>
          <w:sz w:val="22"/>
          <w:szCs w:val="22"/>
          <w:lang w:val="sv-SE"/>
        </w:rPr>
        <w:t>Oemar Hamalik, Proses Belajar Mengajar, (Jakarta: Bumi Aksara, 2001) Prof.H.A.Djazuli, Kaidah-Kaidah Fikih: Kaidah-Kaidah Hukum Islam Dalam</w:t>
      </w:r>
      <w:r>
        <w:rPr>
          <w:sz w:val="22"/>
          <w:szCs w:val="22"/>
          <w:lang w:val="sv-SE"/>
        </w:rPr>
        <w:t xml:space="preserve"> </w:t>
      </w:r>
      <w:r w:rsidRPr="00DD641C">
        <w:rPr>
          <w:sz w:val="22"/>
          <w:szCs w:val="22"/>
          <w:lang w:val="sv-SE"/>
        </w:rPr>
        <w:t>Menyekesaikan Masalah-Masalah Yang Praktis, (Jakarta: Prenadamedia, 2019)</w:t>
      </w:r>
    </w:p>
    <w:p w14:paraId="05A654E3" w14:textId="4C6C1B0E" w:rsidR="00DD641C" w:rsidRPr="00DD641C" w:rsidRDefault="00DD641C" w:rsidP="00DD641C">
      <w:pPr>
        <w:pStyle w:val="BodyText"/>
        <w:ind w:left="720" w:right="-16" w:hanging="720"/>
        <w:jc w:val="both"/>
        <w:rPr>
          <w:sz w:val="22"/>
          <w:szCs w:val="22"/>
          <w:lang w:val="sv-SE"/>
        </w:rPr>
      </w:pPr>
      <w:r w:rsidRPr="00DD641C">
        <w:rPr>
          <w:sz w:val="22"/>
          <w:szCs w:val="22"/>
          <w:lang w:val="sv-SE"/>
        </w:rPr>
        <w:t>Putri</w:t>
      </w:r>
      <w:r>
        <w:rPr>
          <w:sz w:val="22"/>
          <w:szCs w:val="22"/>
          <w:lang w:val="sv-SE"/>
        </w:rPr>
        <w:t xml:space="preserve"> </w:t>
      </w:r>
      <w:r w:rsidRPr="00DD641C">
        <w:rPr>
          <w:sz w:val="22"/>
          <w:szCs w:val="22"/>
          <w:lang w:val="sv-SE"/>
        </w:rPr>
        <w:t>Khoerunnisa</w:t>
      </w:r>
      <w:r w:rsidRPr="00DD641C">
        <w:rPr>
          <w:sz w:val="22"/>
          <w:szCs w:val="22"/>
          <w:lang w:val="sv-SE"/>
        </w:rPr>
        <w:tab/>
        <w:t>&amp;</w:t>
      </w:r>
      <w:r w:rsidRPr="00DD641C">
        <w:rPr>
          <w:sz w:val="22"/>
          <w:szCs w:val="22"/>
          <w:lang w:val="sv-SE"/>
        </w:rPr>
        <w:tab/>
        <w:t>Syifa</w:t>
      </w:r>
      <w:r w:rsidRPr="00DD641C">
        <w:rPr>
          <w:sz w:val="22"/>
          <w:szCs w:val="22"/>
          <w:lang w:val="sv-SE"/>
        </w:rPr>
        <w:tab/>
        <w:t>Masyhuril</w:t>
      </w:r>
      <w:r w:rsidRPr="00DD641C">
        <w:rPr>
          <w:sz w:val="22"/>
          <w:szCs w:val="22"/>
          <w:lang w:val="sv-SE"/>
        </w:rPr>
        <w:tab/>
        <w:t>Aqwal,</w:t>
      </w:r>
      <w:r w:rsidRPr="00DD641C">
        <w:rPr>
          <w:sz w:val="22"/>
          <w:szCs w:val="22"/>
          <w:lang w:val="sv-SE"/>
        </w:rPr>
        <w:tab/>
        <w:t>Analisis</w:t>
      </w:r>
      <w:r>
        <w:rPr>
          <w:sz w:val="22"/>
          <w:szCs w:val="22"/>
          <w:lang w:val="sv-SE"/>
        </w:rPr>
        <w:t xml:space="preserve"> </w:t>
      </w:r>
      <w:r w:rsidRPr="00DD641C">
        <w:rPr>
          <w:sz w:val="22"/>
          <w:szCs w:val="22"/>
          <w:lang w:val="sv-SE"/>
        </w:rPr>
        <w:t>Model</w:t>
      </w:r>
      <w:r>
        <w:rPr>
          <w:sz w:val="22"/>
          <w:szCs w:val="22"/>
          <w:lang w:val="sv-SE"/>
        </w:rPr>
        <w:t xml:space="preserve"> </w:t>
      </w:r>
      <w:r w:rsidRPr="00DD641C">
        <w:rPr>
          <w:sz w:val="22"/>
          <w:szCs w:val="22"/>
          <w:lang w:val="sv-SE"/>
        </w:rPr>
        <w:t>Model Pembelajaran, Analisis:Jurnal Pendidikan Dasar, Vol.4, 2020</w:t>
      </w:r>
    </w:p>
    <w:p w14:paraId="5913350C"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Ramayulis, 2002, Ilmu Pendidikan Islam, (Jakarta: Kalam Mulia)</w:t>
      </w:r>
    </w:p>
    <w:p w14:paraId="50E6EA1F" w14:textId="4C24E049" w:rsidR="00DD641C" w:rsidRPr="00DD641C" w:rsidRDefault="00DD641C" w:rsidP="00DD641C">
      <w:pPr>
        <w:pStyle w:val="BodyText"/>
        <w:ind w:left="720" w:right="-16" w:hanging="720"/>
        <w:jc w:val="both"/>
        <w:rPr>
          <w:sz w:val="22"/>
          <w:szCs w:val="22"/>
          <w:lang w:val="sv-SE"/>
        </w:rPr>
      </w:pPr>
      <w:r w:rsidRPr="00DD641C">
        <w:rPr>
          <w:sz w:val="22"/>
          <w:szCs w:val="22"/>
          <w:lang w:val="sv-SE"/>
        </w:rPr>
        <w:t>Rasidi, Tessa Qoriah. Implementasi Desain Pembelajaran Assure Model Pada Mata</w:t>
      </w:r>
      <w:r>
        <w:rPr>
          <w:sz w:val="22"/>
          <w:szCs w:val="22"/>
          <w:lang w:val="sv-SE"/>
        </w:rPr>
        <w:t xml:space="preserve"> </w:t>
      </w:r>
      <w:r w:rsidRPr="00DD641C">
        <w:rPr>
          <w:sz w:val="22"/>
          <w:szCs w:val="22"/>
          <w:lang w:val="sv-SE"/>
        </w:rPr>
        <w:t>Pelajaran</w:t>
      </w:r>
      <w:r>
        <w:rPr>
          <w:sz w:val="22"/>
          <w:szCs w:val="22"/>
          <w:lang w:val="sv-SE"/>
        </w:rPr>
        <w:t xml:space="preserve">  </w:t>
      </w:r>
      <w:r w:rsidRPr="00DD641C">
        <w:rPr>
          <w:sz w:val="22"/>
          <w:szCs w:val="22"/>
          <w:lang w:val="sv-SE"/>
        </w:rPr>
        <w:t>PAI,</w:t>
      </w:r>
      <w:r>
        <w:rPr>
          <w:sz w:val="22"/>
          <w:szCs w:val="22"/>
          <w:lang w:val="sv-SE"/>
        </w:rPr>
        <w:t xml:space="preserve"> </w:t>
      </w:r>
      <w:r w:rsidRPr="00DD641C">
        <w:rPr>
          <w:sz w:val="22"/>
          <w:szCs w:val="22"/>
          <w:lang w:val="sv-SE"/>
        </w:rPr>
        <w:t xml:space="preserve"> </w:t>
      </w:r>
      <w:r w:rsidRPr="00DD641C">
        <w:rPr>
          <w:sz w:val="22"/>
          <w:szCs w:val="22"/>
          <w:lang w:val="sv-SE"/>
        </w:rPr>
        <w:t>AttHhulab</w:t>
      </w:r>
      <w:r w:rsidRPr="00DD641C">
        <w:rPr>
          <w:sz w:val="22"/>
          <w:szCs w:val="22"/>
          <w:lang w:val="sv-SE"/>
        </w:rPr>
        <w:tab/>
        <w:t>1,</w:t>
      </w:r>
      <w:r w:rsidRPr="00DD641C">
        <w:rPr>
          <w:sz w:val="22"/>
          <w:szCs w:val="22"/>
          <w:lang w:val="sv-SE"/>
        </w:rPr>
        <w:tab/>
        <w:t>No.</w:t>
      </w:r>
      <w:r w:rsidRPr="00DD641C">
        <w:rPr>
          <w:sz w:val="22"/>
          <w:szCs w:val="22"/>
          <w:lang w:val="sv-SE"/>
        </w:rPr>
        <w:tab/>
        <w:t>2</w:t>
      </w:r>
      <w:r w:rsidRPr="00DD641C">
        <w:rPr>
          <w:sz w:val="22"/>
          <w:szCs w:val="22"/>
          <w:lang w:val="sv-SE"/>
        </w:rPr>
        <w:tab/>
        <w:t>(2016):</w:t>
      </w:r>
      <w:r w:rsidRPr="00DD641C">
        <w:rPr>
          <w:sz w:val="22"/>
          <w:szCs w:val="22"/>
          <w:lang w:val="sv-SE"/>
        </w:rPr>
        <w:tab/>
        <w:t>32</w:t>
      </w:r>
      <w:r>
        <w:rPr>
          <w:sz w:val="22"/>
          <w:szCs w:val="22"/>
          <w:lang w:val="sv-SE"/>
        </w:rPr>
        <w:t xml:space="preserve"> </w:t>
      </w:r>
      <w:r w:rsidRPr="00DD641C">
        <w:rPr>
          <w:sz w:val="22"/>
          <w:szCs w:val="22"/>
          <w:lang w:val="sv-SE"/>
        </w:rPr>
        <w:t>Https://Dspace.Ups.EduI.Ec/Bitstream/123456789/5224/1/Ups- Qt03885.Pdf</w:t>
      </w:r>
    </w:p>
    <w:p w14:paraId="45B07C28"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Sadirman, 2001, Interaksi Dan Motivasi Belajar Mengajar, (Jakarta: PT Raja Grafindo Persada) Subur, Pembelajaran Nilai Moral Berbasis Kisah, (Depok Sleman Yogyakarta, 2015)</w:t>
      </w:r>
    </w:p>
    <w:p w14:paraId="1E97DCA8"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Sugiyono, metode penelitian kuantitatif, kualiatif, dan ombinasi, (bandung:alfabeta.2017)</w:t>
      </w:r>
    </w:p>
    <w:p w14:paraId="42F8CF81"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Sukma Faradiba Dkk, Efektivitas Kinerja Pelayanan Sensus Penduduk Berbasis Online Di Badan Pusat Statistik, Analisis: Jurnal Inovasi Penelitian, Vol. 2, 2021</w:t>
      </w:r>
    </w:p>
    <w:p w14:paraId="5E3D63B9"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Suwartono, Dasar Dasar Metodologi Penelitian, (Yogtakarta: CV Andi Offset, 2014)</w:t>
      </w:r>
    </w:p>
    <w:p w14:paraId="7427A491"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Suyuthi Pulungan, Fiqih Syiasah Ajaran Sejarah dan Pemikiran, (Jakarta: PT Raja Grafindo Persada, 2002)</w:t>
      </w:r>
    </w:p>
    <w:p w14:paraId="2FE15240"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Syaikh Zainuddin Abdul Aziz Al-Malibariy, Fathul Mu’in, Terj.Drs.Kh.Aliy As’ad, (Kudus: Menara Kudus,1980)</w:t>
      </w:r>
    </w:p>
    <w:p w14:paraId="721D3996"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Taufik, dkk, Implementasi Pembelajaran Fikih Berbasis Multimedia Interaktif Macro-Enabled Untuk Meningkatkan Keaktifan Siswa, Syamil 7, No. 2 (2019)</w:t>
      </w:r>
    </w:p>
    <w:p w14:paraId="6637359D"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Trianto Ibnu Badar Al Tabany, Mendesain Model Pembelajaran Inovatif, Progresif, Dan Kontekstual, ( Jakarta: Prenadamedia Group, 2014)</w:t>
      </w:r>
    </w:p>
    <w:p w14:paraId="6F10A744"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Wahyudi, dkk, Pengembangan Multimedia Pembelajaran Berbasis Adobe Flash Pada Mata Pelajaran PAI Kelas V Di SDIT Al-Hasna Klaten, TEKNODIKA 16, No. 01 (2016)</w:t>
      </w:r>
    </w:p>
    <w:p w14:paraId="6CEDD6BC" w14:textId="77777777" w:rsidR="00DD641C" w:rsidRPr="00DD641C" w:rsidRDefault="00DD641C" w:rsidP="00DD641C">
      <w:pPr>
        <w:pStyle w:val="BodyText"/>
        <w:ind w:left="720" w:right="-16" w:hanging="720"/>
        <w:jc w:val="both"/>
        <w:rPr>
          <w:sz w:val="22"/>
          <w:szCs w:val="22"/>
          <w:lang w:val="sv-SE"/>
        </w:rPr>
      </w:pPr>
      <w:r w:rsidRPr="00DD641C">
        <w:rPr>
          <w:sz w:val="22"/>
          <w:szCs w:val="22"/>
          <w:lang w:val="sv-SE"/>
        </w:rPr>
        <w:t>Widia Maya Sari, Endang Susiloningsih. “Penerapan Model ASSURE Dengan Metode Problem Solving Untuk Meningkatkan Keterampilan Berpikir Kritis” 9, No. 1 (2015)</w:t>
      </w:r>
    </w:p>
    <w:p w14:paraId="1537DC8C" w14:textId="7B53CE06" w:rsidR="00056BEB" w:rsidRPr="00DD641C" w:rsidRDefault="00DD641C" w:rsidP="00DD641C">
      <w:pPr>
        <w:pStyle w:val="BodyText"/>
        <w:ind w:left="720" w:right="-16" w:hanging="720"/>
        <w:jc w:val="both"/>
        <w:rPr>
          <w:sz w:val="22"/>
          <w:szCs w:val="22"/>
          <w:lang w:val="sv-SE"/>
        </w:rPr>
      </w:pPr>
      <w:r w:rsidRPr="00DD641C">
        <w:rPr>
          <w:sz w:val="22"/>
          <w:szCs w:val="22"/>
          <w:lang w:val="sv-SE"/>
        </w:rPr>
        <w:t>Wina Sanjaya, Strategi Pembelajaran Berorientasi Standar Proses Pendidikan, (Jakarta Kencana Prenada Media Group, 2012)</w:t>
      </w:r>
    </w:p>
    <w:sectPr w:rsidR="00056BEB" w:rsidRPr="00DD641C" w:rsidSect="00B4025D">
      <w:footerReference w:type="even" r:id="rId12"/>
      <w:footerReference w:type="default" r:id="rId13"/>
      <w:headerReference w:type="first" r:id="rId14"/>
      <w:footerReference w:type="first" r:id="rId15"/>
      <w:pgSz w:w="11910" w:h="16850"/>
      <w:pgMar w:top="1598" w:right="1598" w:bottom="1598" w:left="1598" w:header="720"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DB4F" w14:textId="77777777" w:rsidR="00C36FCB" w:rsidRDefault="00C36FCB">
      <w:r>
        <w:separator/>
      </w:r>
    </w:p>
  </w:endnote>
  <w:endnote w:type="continuationSeparator" w:id="0">
    <w:p w14:paraId="19BB0789" w14:textId="77777777" w:rsidR="00C36FCB" w:rsidRDefault="00C3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742874"/>
      <w:docPartObj>
        <w:docPartGallery w:val="Page Numbers (Bottom of Page)"/>
        <w:docPartUnique/>
      </w:docPartObj>
    </w:sdtPr>
    <w:sdtEndPr>
      <w:rPr>
        <w:noProof/>
      </w:rPr>
    </w:sdtEndPr>
    <w:sdtContent>
      <w:p w14:paraId="08C90833" w14:textId="61624207" w:rsidR="002F54B3" w:rsidRDefault="002F54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BE3B01" w14:textId="77777777" w:rsidR="002F54B3" w:rsidRDefault="002F54B3">
    <w:pPr>
      <w:pStyle w:val="Footer"/>
    </w:pPr>
  </w:p>
  <w:p w14:paraId="558A0CD7" w14:textId="77777777" w:rsidR="005F04C7" w:rsidRDefault="005F04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612578"/>
      <w:docPartObj>
        <w:docPartGallery w:val="Page Numbers (Bottom of Page)"/>
        <w:docPartUnique/>
      </w:docPartObj>
    </w:sdtPr>
    <w:sdtEndPr>
      <w:rPr>
        <w:noProof/>
      </w:rPr>
    </w:sdtEndPr>
    <w:sdtContent>
      <w:p w14:paraId="78FCCDC2" w14:textId="7DC34123" w:rsidR="002F54B3" w:rsidRDefault="002F54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32571D" w14:textId="77777777" w:rsidR="002F54B3" w:rsidRDefault="002F54B3">
    <w:pPr>
      <w:pStyle w:val="Footer"/>
    </w:pPr>
  </w:p>
  <w:p w14:paraId="22497421" w14:textId="77777777" w:rsidR="005F04C7" w:rsidRDefault="005F04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918112"/>
      <w:docPartObj>
        <w:docPartGallery w:val="Page Numbers (Bottom of Page)"/>
        <w:docPartUnique/>
      </w:docPartObj>
    </w:sdtPr>
    <w:sdtEndPr>
      <w:rPr>
        <w:noProof/>
      </w:rPr>
    </w:sdtEndPr>
    <w:sdtContent>
      <w:p w14:paraId="45D3C8DA" w14:textId="34E79AB5" w:rsidR="002F54B3" w:rsidRDefault="002F54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8B97D3" w14:textId="77777777" w:rsidR="002F54B3" w:rsidRDefault="002F54B3">
    <w:pPr>
      <w:pStyle w:val="Footer"/>
    </w:pPr>
  </w:p>
  <w:p w14:paraId="23BFC2FE" w14:textId="77777777" w:rsidR="005F04C7" w:rsidRDefault="005F04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21AA" w14:textId="77777777" w:rsidR="00C36FCB" w:rsidRDefault="00C36FCB">
      <w:r>
        <w:separator/>
      </w:r>
    </w:p>
  </w:footnote>
  <w:footnote w:type="continuationSeparator" w:id="0">
    <w:p w14:paraId="4D021DE2" w14:textId="77777777" w:rsidR="00C36FCB" w:rsidRDefault="00C36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4"/>
      <w:gridCol w:w="3492"/>
    </w:tblGrid>
    <w:tr w:rsidR="002F54B3" w14:paraId="38704354" w14:textId="77777777" w:rsidTr="00AE3F9E">
      <w:trPr>
        <w:trHeight w:val="841"/>
      </w:trPr>
      <w:tc>
        <w:tcPr>
          <w:tcW w:w="5614" w:type="dxa"/>
          <w:vAlign w:val="center"/>
        </w:tcPr>
        <w:p w14:paraId="214C4FE6" w14:textId="77777777" w:rsidR="002F54B3" w:rsidRPr="00A03469" w:rsidRDefault="002F54B3" w:rsidP="002F54B3">
          <w:pPr>
            <w:pStyle w:val="Header"/>
            <w:rPr>
              <w:rFonts w:asciiTheme="majorHAnsi" w:hAnsiTheme="majorHAnsi"/>
              <w:b/>
              <w:bCs/>
            </w:rPr>
          </w:pPr>
          <w:proofErr w:type="spellStart"/>
          <w:r w:rsidRPr="00A03469">
            <w:rPr>
              <w:rFonts w:asciiTheme="majorHAnsi" w:hAnsiTheme="majorHAnsi"/>
              <w:b/>
              <w:bCs/>
              <w:sz w:val="32"/>
              <w:szCs w:val="32"/>
            </w:rPr>
            <w:t>Jurnal</w:t>
          </w:r>
          <w:proofErr w:type="spellEnd"/>
          <w:r w:rsidRPr="00A03469">
            <w:rPr>
              <w:rFonts w:asciiTheme="majorHAnsi" w:hAnsiTheme="majorHAnsi"/>
              <w:b/>
              <w:bCs/>
              <w:sz w:val="32"/>
              <w:szCs w:val="32"/>
            </w:rPr>
            <w:t xml:space="preserve"> </w:t>
          </w:r>
          <w:proofErr w:type="spellStart"/>
          <w:r w:rsidRPr="00A03469">
            <w:rPr>
              <w:rFonts w:asciiTheme="majorHAnsi" w:hAnsiTheme="majorHAnsi"/>
              <w:b/>
              <w:bCs/>
              <w:sz w:val="32"/>
              <w:szCs w:val="32"/>
            </w:rPr>
            <w:t>Inovasi</w:t>
          </w:r>
          <w:proofErr w:type="spellEnd"/>
          <w:r w:rsidRPr="00A03469">
            <w:rPr>
              <w:rFonts w:asciiTheme="majorHAnsi" w:hAnsiTheme="majorHAnsi"/>
              <w:b/>
              <w:bCs/>
              <w:sz w:val="32"/>
              <w:szCs w:val="32"/>
            </w:rPr>
            <w:t xml:space="preserve"> Pendidikan</w:t>
          </w:r>
        </w:p>
      </w:tc>
      <w:tc>
        <w:tcPr>
          <w:tcW w:w="3492" w:type="dxa"/>
          <w:vAlign w:val="center"/>
        </w:tcPr>
        <w:p w14:paraId="07A1E0A8" w14:textId="50A46B71" w:rsidR="002F54B3" w:rsidRPr="00A03469" w:rsidRDefault="002F54B3" w:rsidP="002F54B3">
          <w:pPr>
            <w:pStyle w:val="Header"/>
            <w:rPr>
              <w:rFonts w:asciiTheme="majorHAnsi" w:hAnsiTheme="majorHAnsi"/>
            </w:rPr>
          </w:pPr>
          <w:r w:rsidRPr="00A03469">
            <w:rPr>
              <w:rFonts w:asciiTheme="majorHAnsi" w:hAnsiTheme="majorHAnsi"/>
            </w:rPr>
            <w:t xml:space="preserve">Volume </w:t>
          </w:r>
          <w:r w:rsidR="00647C55">
            <w:rPr>
              <w:rFonts w:asciiTheme="majorHAnsi" w:hAnsiTheme="majorHAnsi"/>
            </w:rPr>
            <w:t>9</w:t>
          </w:r>
          <w:r w:rsidRPr="00A03469">
            <w:rPr>
              <w:rFonts w:asciiTheme="majorHAnsi" w:hAnsiTheme="majorHAnsi"/>
            </w:rPr>
            <w:t xml:space="preserve">, </w:t>
          </w:r>
          <w:proofErr w:type="spellStart"/>
          <w:r w:rsidRPr="00A03469">
            <w:rPr>
              <w:rFonts w:asciiTheme="majorHAnsi" w:hAnsiTheme="majorHAnsi"/>
            </w:rPr>
            <w:t>Nomor</w:t>
          </w:r>
          <w:proofErr w:type="spellEnd"/>
          <w:r w:rsidRPr="00A03469">
            <w:rPr>
              <w:rFonts w:asciiTheme="majorHAnsi" w:hAnsiTheme="majorHAnsi"/>
            </w:rPr>
            <w:t xml:space="preserve"> </w:t>
          </w:r>
          <w:r w:rsidR="00165715">
            <w:rPr>
              <w:rFonts w:asciiTheme="majorHAnsi" w:hAnsiTheme="majorHAnsi"/>
            </w:rPr>
            <w:t>3</w:t>
          </w:r>
          <w:r w:rsidRPr="00A03469">
            <w:rPr>
              <w:rFonts w:asciiTheme="majorHAnsi" w:hAnsiTheme="majorHAnsi"/>
            </w:rPr>
            <w:t xml:space="preserve">, </w:t>
          </w:r>
          <w:proofErr w:type="spellStart"/>
          <w:r w:rsidRPr="00A03469">
            <w:rPr>
              <w:rFonts w:asciiTheme="majorHAnsi" w:hAnsiTheme="majorHAnsi"/>
            </w:rPr>
            <w:t>Tahun</w:t>
          </w:r>
          <w:proofErr w:type="spellEnd"/>
          <w:r w:rsidR="00AE3F9E">
            <w:rPr>
              <w:rFonts w:asciiTheme="majorHAnsi" w:hAnsiTheme="majorHAnsi"/>
            </w:rPr>
            <w:t xml:space="preserve"> </w:t>
          </w:r>
          <w:r w:rsidRPr="00A03469">
            <w:rPr>
              <w:rFonts w:asciiTheme="majorHAnsi" w:hAnsiTheme="majorHAnsi"/>
            </w:rPr>
            <w:t>202</w:t>
          </w:r>
          <w:r w:rsidR="00647C55">
            <w:rPr>
              <w:rFonts w:asciiTheme="majorHAnsi" w:hAnsiTheme="majorHAnsi"/>
            </w:rPr>
            <w:t>6</w:t>
          </w:r>
        </w:p>
        <w:p w14:paraId="6834460D" w14:textId="28863814" w:rsidR="00ED5140" w:rsidRPr="00A03469" w:rsidRDefault="002F54B3" w:rsidP="002F54B3">
          <w:pPr>
            <w:pStyle w:val="Header"/>
            <w:rPr>
              <w:rFonts w:asciiTheme="majorHAnsi" w:hAnsiTheme="majorHAnsi"/>
            </w:rPr>
          </w:pPr>
          <w:r w:rsidRPr="00A03469">
            <w:rPr>
              <w:rFonts w:asciiTheme="majorHAnsi" w:hAnsiTheme="majorHAnsi"/>
            </w:rPr>
            <w:t xml:space="preserve">Halaman </w:t>
          </w:r>
          <w:r w:rsidR="003C0815">
            <w:rPr>
              <w:rFonts w:asciiTheme="majorHAnsi" w:hAnsiTheme="majorHAnsi"/>
            </w:rPr>
            <w:t>1</w:t>
          </w:r>
          <w:r w:rsidR="00F300FB">
            <w:rPr>
              <w:rFonts w:asciiTheme="majorHAnsi" w:hAnsiTheme="majorHAnsi"/>
            </w:rPr>
            <w:t>-</w:t>
          </w:r>
          <w:r w:rsidR="00371249">
            <w:rPr>
              <w:rFonts w:asciiTheme="majorHAnsi" w:hAnsiTheme="majorHAnsi"/>
            </w:rPr>
            <w:t>9</w:t>
          </w:r>
        </w:p>
      </w:tc>
    </w:tr>
  </w:tbl>
  <w:p w14:paraId="441BF537" w14:textId="77777777" w:rsidR="005F04C7" w:rsidRDefault="005F04C7"/>
  <w:p w14:paraId="16CB54CC" w14:textId="77777777" w:rsidR="00371249" w:rsidRDefault="003712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7EB"/>
    <w:multiLevelType w:val="hybridMultilevel"/>
    <w:tmpl w:val="8D846490"/>
    <w:lvl w:ilvl="0" w:tplc="2C9E2676">
      <w:start w:val="1"/>
      <w:numFmt w:val="decimal"/>
      <w:lvlText w:val="%1."/>
      <w:lvlJc w:val="left"/>
      <w:pPr>
        <w:ind w:left="526" w:hanging="425"/>
      </w:pPr>
      <w:rPr>
        <w:rFonts w:ascii="Times New Roman" w:eastAsia="Times New Roman" w:hAnsi="Times New Roman" w:cs="Times New Roman" w:hint="default"/>
        <w:b/>
        <w:bCs/>
        <w:w w:val="100"/>
        <w:sz w:val="24"/>
        <w:szCs w:val="24"/>
        <w:lang w:val="en-US" w:eastAsia="en-US" w:bidi="ar-SA"/>
      </w:rPr>
    </w:lvl>
    <w:lvl w:ilvl="1" w:tplc="D8C4972A">
      <w:start w:val="1"/>
      <w:numFmt w:val="decimal"/>
      <w:lvlText w:val="%2."/>
      <w:lvlJc w:val="left"/>
      <w:pPr>
        <w:ind w:left="702" w:hanging="240"/>
        <w:jc w:val="right"/>
      </w:pPr>
      <w:rPr>
        <w:rFonts w:hint="default"/>
        <w:i/>
        <w:iCs/>
        <w:w w:val="100"/>
        <w:lang w:val="en-US" w:eastAsia="en-US" w:bidi="ar-SA"/>
      </w:rPr>
    </w:lvl>
    <w:lvl w:ilvl="2" w:tplc="AAB43966">
      <w:numFmt w:val="bullet"/>
      <w:lvlText w:val="•"/>
      <w:lvlJc w:val="left"/>
      <w:pPr>
        <w:ind w:left="1669" w:hanging="240"/>
      </w:pPr>
      <w:rPr>
        <w:rFonts w:hint="default"/>
        <w:lang w:val="en-US" w:eastAsia="en-US" w:bidi="ar-SA"/>
      </w:rPr>
    </w:lvl>
    <w:lvl w:ilvl="3" w:tplc="914EC00C">
      <w:numFmt w:val="bullet"/>
      <w:lvlText w:val="•"/>
      <w:lvlJc w:val="left"/>
      <w:pPr>
        <w:ind w:left="2639" w:hanging="240"/>
      </w:pPr>
      <w:rPr>
        <w:rFonts w:hint="default"/>
        <w:lang w:val="en-US" w:eastAsia="en-US" w:bidi="ar-SA"/>
      </w:rPr>
    </w:lvl>
    <w:lvl w:ilvl="4" w:tplc="01267656">
      <w:numFmt w:val="bullet"/>
      <w:lvlText w:val="•"/>
      <w:lvlJc w:val="left"/>
      <w:pPr>
        <w:ind w:left="3608" w:hanging="240"/>
      </w:pPr>
      <w:rPr>
        <w:rFonts w:hint="default"/>
        <w:lang w:val="en-US" w:eastAsia="en-US" w:bidi="ar-SA"/>
      </w:rPr>
    </w:lvl>
    <w:lvl w:ilvl="5" w:tplc="4CD62C22">
      <w:numFmt w:val="bullet"/>
      <w:lvlText w:val="•"/>
      <w:lvlJc w:val="left"/>
      <w:pPr>
        <w:ind w:left="4578" w:hanging="240"/>
      </w:pPr>
      <w:rPr>
        <w:rFonts w:hint="default"/>
        <w:lang w:val="en-US" w:eastAsia="en-US" w:bidi="ar-SA"/>
      </w:rPr>
    </w:lvl>
    <w:lvl w:ilvl="6" w:tplc="5AEC87A2">
      <w:numFmt w:val="bullet"/>
      <w:lvlText w:val="•"/>
      <w:lvlJc w:val="left"/>
      <w:pPr>
        <w:ind w:left="5548" w:hanging="240"/>
      </w:pPr>
      <w:rPr>
        <w:rFonts w:hint="default"/>
        <w:lang w:val="en-US" w:eastAsia="en-US" w:bidi="ar-SA"/>
      </w:rPr>
    </w:lvl>
    <w:lvl w:ilvl="7" w:tplc="B6B6F874">
      <w:numFmt w:val="bullet"/>
      <w:lvlText w:val="•"/>
      <w:lvlJc w:val="left"/>
      <w:pPr>
        <w:ind w:left="6517" w:hanging="240"/>
      </w:pPr>
      <w:rPr>
        <w:rFonts w:hint="default"/>
        <w:lang w:val="en-US" w:eastAsia="en-US" w:bidi="ar-SA"/>
      </w:rPr>
    </w:lvl>
    <w:lvl w:ilvl="8" w:tplc="FFB69B76">
      <w:numFmt w:val="bullet"/>
      <w:lvlText w:val="•"/>
      <w:lvlJc w:val="left"/>
      <w:pPr>
        <w:ind w:left="7487" w:hanging="240"/>
      </w:pPr>
      <w:rPr>
        <w:rFonts w:hint="default"/>
        <w:lang w:val="en-US" w:eastAsia="en-US" w:bidi="ar-SA"/>
      </w:rPr>
    </w:lvl>
  </w:abstractNum>
  <w:abstractNum w:abstractNumId="1" w15:restartNumberingAfterBreak="0">
    <w:nsid w:val="04C4012B"/>
    <w:multiLevelType w:val="hybridMultilevel"/>
    <w:tmpl w:val="FFC0F2D0"/>
    <w:lvl w:ilvl="0" w:tplc="38090015">
      <w:start w:val="1"/>
      <w:numFmt w:val="upperLetter"/>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 w15:restartNumberingAfterBreak="0">
    <w:nsid w:val="093573FC"/>
    <w:multiLevelType w:val="hybridMultilevel"/>
    <w:tmpl w:val="D32848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60B21"/>
    <w:multiLevelType w:val="hybridMultilevel"/>
    <w:tmpl w:val="6A641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C20863"/>
    <w:multiLevelType w:val="hybridMultilevel"/>
    <w:tmpl w:val="EB721588"/>
    <w:lvl w:ilvl="0" w:tplc="691E3014">
      <w:start w:val="1"/>
      <w:numFmt w:val="decimal"/>
      <w:lvlText w:val="%1."/>
      <w:lvlJc w:val="left"/>
      <w:pPr>
        <w:ind w:left="1440" w:hanging="90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5" w15:restartNumberingAfterBreak="0">
    <w:nsid w:val="12C96BB4"/>
    <w:multiLevelType w:val="hybridMultilevel"/>
    <w:tmpl w:val="6CEE7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568B3"/>
    <w:multiLevelType w:val="hybridMultilevel"/>
    <w:tmpl w:val="AFF60110"/>
    <w:lvl w:ilvl="0" w:tplc="38090001">
      <w:start w:val="1"/>
      <w:numFmt w:val="bullet"/>
      <w:lvlText w:val=""/>
      <w:lvlJc w:val="left"/>
      <w:pPr>
        <w:ind w:left="1260" w:hanging="360"/>
      </w:pPr>
      <w:rPr>
        <w:rFonts w:ascii="Symbol" w:hAnsi="Symbol" w:hint="default"/>
      </w:rPr>
    </w:lvl>
    <w:lvl w:ilvl="1" w:tplc="38090003" w:tentative="1">
      <w:start w:val="1"/>
      <w:numFmt w:val="bullet"/>
      <w:lvlText w:val="o"/>
      <w:lvlJc w:val="left"/>
      <w:pPr>
        <w:ind w:left="1980" w:hanging="360"/>
      </w:pPr>
      <w:rPr>
        <w:rFonts w:ascii="Courier New" w:hAnsi="Courier New" w:cs="Courier New" w:hint="default"/>
      </w:rPr>
    </w:lvl>
    <w:lvl w:ilvl="2" w:tplc="38090005" w:tentative="1">
      <w:start w:val="1"/>
      <w:numFmt w:val="bullet"/>
      <w:lvlText w:val=""/>
      <w:lvlJc w:val="left"/>
      <w:pPr>
        <w:ind w:left="2700" w:hanging="360"/>
      </w:pPr>
      <w:rPr>
        <w:rFonts w:ascii="Wingdings" w:hAnsi="Wingdings" w:hint="default"/>
      </w:rPr>
    </w:lvl>
    <w:lvl w:ilvl="3" w:tplc="38090001" w:tentative="1">
      <w:start w:val="1"/>
      <w:numFmt w:val="bullet"/>
      <w:lvlText w:val=""/>
      <w:lvlJc w:val="left"/>
      <w:pPr>
        <w:ind w:left="3420" w:hanging="360"/>
      </w:pPr>
      <w:rPr>
        <w:rFonts w:ascii="Symbol" w:hAnsi="Symbol" w:hint="default"/>
      </w:rPr>
    </w:lvl>
    <w:lvl w:ilvl="4" w:tplc="38090003" w:tentative="1">
      <w:start w:val="1"/>
      <w:numFmt w:val="bullet"/>
      <w:lvlText w:val="o"/>
      <w:lvlJc w:val="left"/>
      <w:pPr>
        <w:ind w:left="4140" w:hanging="360"/>
      </w:pPr>
      <w:rPr>
        <w:rFonts w:ascii="Courier New" w:hAnsi="Courier New" w:cs="Courier New" w:hint="default"/>
      </w:rPr>
    </w:lvl>
    <w:lvl w:ilvl="5" w:tplc="38090005" w:tentative="1">
      <w:start w:val="1"/>
      <w:numFmt w:val="bullet"/>
      <w:lvlText w:val=""/>
      <w:lvlJc w:val="left"/>
      <w:pPr>
        <w:ind w:left="4860" w:hanging="360"/>
      </w:pPr>
      <w:rPr>
        <w:rFonts w:ascii="Wingdings" w:hAnsi="Wingdings" w:hint="default"/>
      </w:rPr>
    </w:lvl>
    <w:lvl w:ilvl="6" w:tplc="38090001" w:tentative="1">
      <w:start w:val="1"/>
      <w:numFmt w:val="bullet"/>
      <w:lvlText w:val=""/>
      <w:lvlJc w:val="left"/>
      <w:pPr>
        <w:ind w:left="5580" w:hanging="360"/>
      </w:pPr>
      <w:rPr>
        <w:rFonts w:ascii="Symbol" w:hAnsi="Symbol" w:hint="default"/>
      </w:rPr>
    </w:lvl>
    <w:lvl w:ilvl="7" w:tplc="38090003" w:tentative="1">
      <w:start w:val="1"/>
      <w:numFmt w:val="bullet"/>
      <w:lvlText w:val="o"/>
      <w:lvlJc w:val="left"/>
      <w:pPr>
        <w:ind w:left="6300" w:hanging="360"/>
      </w:pPr>
      <w:rPr>
        <w:rFonts w:ascii="Courier New" w:hAnsi="Courier New" w:cs="Courier New" w:hint="default"/>
      </w:rPr>
    </w:lvl>
    <w:lvl w:ilvl="8" w:tplc="38090005" w:tentative="1">
      <w:start w:val="1"/>
      <w:numFmt w:val="bullet"/>
      <w:lvlText w:val=""/>
      <w:lvlJc w:val="left"/>
      <w:pPr>
        <w:ind w:left="7020" w:hanging="360"/>
      </w:pPr>
      <w:rPr>
        <w:rFonts w:ascii="Wingdings" w:hAnsi="Wingdings" w:hint="default"/>
      </w:rPr>
    </w:lvl>
  </w:abstractNum>
  <w:abstractNum w:abstractNumId="7" w15:restartNumberingAfterBreak="0">
    <w:nsid w:val="26FC50A6"/>
    <w:multiLevelType w:val="hybridMultilevel"/>
    <w:tmpl w:val="03D45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61CBE"/>
    <w:multiLevelType w:val="hybridMultilevel"/>
    <w:tmpl w:val="AC6428F0"/>
    <w:lvl w:ilvl="0" w:tplc="6742B64A">
      <w:start w:val="3"/>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2A6113F1"/>
    <w:multiLevelType w:val="hybridMultilevel"/>
    <w:tmpl w:val="7256ED3A"/>
    <w:lvl w:ilvl="0" w:tplc="3809000F">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0" w15:restartNumberingAfterBreak="0">
    <w:nsid w:val="35734008"/>
    <w:multiLevelType w:val="hybridMultilevel"/>
    <w:tmpl w:val="792608C4"/>
    <w:lvl w:ilvl="0" w:tplc="8E6A0DC0">
      <w:numFmt w:val="bullet"/>
      <w:lvlText w:val="-"/>
      <w:lvlJc w:val="left"/>
      <w:pPr>
        <w:ind w:left="822" w:hanging="360"/>
      </w:pPr>
      <w:rPr>
        <w:rFonts w:hint="default"/>
        <w:w w:val="61"/>
        <w:lang w:val="en-US" w:eastAsia="en-US" w:bidi="ar-SA"/>
      </w:rPr>
    </w:lvl>
    <w:lvl w:ilvl="1" w:tplc="FB42B142">
      <w:numFmt w:val="bullet"/>
      <w:lvlText w:val="•"/>
      <w:lvlJc w:val="left"/>
      <w:pPr>
        <w:ind w:left="1347" w:hanging="360"/>
      </w:pPr>
      <w:rPr>
        <w:rFonts w:hint="default"/>
        <w:lang w:val="en-US" w:eastAsia="en-US" w:bidi="ar-SA"/>
      </w:rPr>
    </w:lvl>
    <w:lvl w:ilvl="2" w:tplc="9EA6ECD2">
      <w:numFmt w:val="bullet"/>
      <w:lvlText w:val="•"/>
      <w:lvlJc w:val="left"/>
      <w:pPr>
        <w:ind w:left="1875" w:hanging="360"/>
      </w:pPr>
      <w:rPr>
        <w:rFonts w:hint="default"/>
        <w:lang w:val="en-US" w:eastAsia="en-US" w:bidi="ar-SA"/>
      </w:rPr>
    </w:lvl>
    <w:lvl w:ilvl="3" w:tplc="F6B898D2">
      <w:numFmt w:val="bullet"/>
      <w:lvlText w:val="•"/>
      <w:lvlJc w:val="left"/>
      <w:pPr>
        <w:ind w:left="2403" w:hanging="360"/>
      </w:pPr>
      <w:rPr>
        <w:rFonts w:hint="default"/>
        <w:lang w:val="en-US" w:eastAsia="en-US" w:bidi="ar-SA"/>
      </w:rPr>
    </w:lvl>
    <w:lvl w:ilvl="4" w:tplc="4442EC48">
      <w:numFmt w:val="bullet"/>
      <w:lvlText w:val="•"/>
      <w:lvlJc w:val="left"/>
      <w:pPr>
        <w:ind w:left="2930" w:hanging="360"/>
      </w:pPr>
      <w:rPr>
        <w:rFonts w:hint="default"/>
        <w:lang w:val="en-US" w:eastAsia="en-US" w:bidi="ar-SA"/>
      </w:rPr>
    </w:lvl>
    <w:lvl w:ilvl="5" w:tplc="36FA605A">
      <w:numFmt w:val="bullet"/>
      <w:lvlText w:val="•"/>
      <w:lvlJc w:val="left"/>
      <w:pPr>
        <w:ind w:left="3458" w:hanging="360"/>
      </w:pPr>
      <w:rPr>
        <w:rFonts w:hint="default"/>
        <w:lang w:val="en-US" w:eastAsia="en-US" w:bidi="ar-SA"/>
      </w:rPr>
    </w:lvl>
    <w:lvl w:ilvl="6" w:tplc="B50E6B40">
      <w:numFmt w:val="bullet"/>
      <w:lvlText w:val="•"/>
      <w:lvlJc w:val="left"/>
      <w:pPr>
        <w:ind w:left="3986" w:hanging="360"/>
      </w:pPr>
      <w:rPr>
        <w:rFonts w:hint="default"/>
        <w:lang w:val="en-US" w:eastAsia="en-US" w:bidi="ar-SA"/>
      </w:rPr>
    </w:lvl>
    <w:lvl w:ilvl="7" w:tplc="CEDC5B1A">
      <w:numFmt w:val="bullet"/>
      <w:lvlText w:val="•"/>
      <w:lvlJc w:val="left"/>
      <w:pPr>
        <w:ind w:left="4513" w:hanging="360"/>
      </w:pPr>
      <w:rPr>
        <w:rFonts w:hint="default"/>
        <w:lang w:val="en-US" w:eastAsia="en-US" w:bidi="ar-SA"/>
      </w:rPr>
    </w:lvl>
    <w:lvl w:ilvl="8" w:tplc="7BAE4C3A">
      <w:numFmt w:val="bullet"/>
      <w:lvlText w:val="•"/>
      <w:lvlJc w:val="left"/>
      <w:pPr>
        <w:ind w:left="5041" w:hanging="360"/>
      </w:pPr>
      <w:rPr>
        <w:rFonts w:hint="default"/>
        <w:lang w:val="en-US" w:eastAsia="en-US" w:bidi="ar-SA"/>
      </w:rPr>
    </w:lvl>
  </w:abstractNum>
  <w:abstractNum w:abstractNumId="11" w15:restartNumberingAfterBreak="0">
    <w:nsid w:val="4ABA10BC"/>
    <w:multiLevelType w:val="hybridMultilevel"/>
    <w:tmpl w:val="286AF928"/>
    <w:lvl w:ilvl="0" w:tplc="38090019">
      <w:start w:val="1"/>
      <w:numFmt w:val="lowerLetter"/>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2" w15:restartNumberingAfterBreak="0">
    <w:nsid w:val="629E0BD4"/>
    <w:multiLevelType w:val="hybridMultilevel"/>
    <w:tmpl w:val="DA1CF1BA"/>
    <w:lvl w:ilvl="0" w:tplc="1DE65732">
      <w:numFmt w:val="bullet"/>
      <w:lvlText w:val="-"/>
      <w:lvlJc w:val="left"/>
      <w:pPr>
        <w:ind w:left="102" w:hanging="389"/>
      </w:pPr>
      <w:rPr>
        <w:rFonts w:ascii="Roboto" w:eastAsia="Roboto" w:hAnsi="Roboto" w:cs="Roboto" w:hint="default"/>
        <w:w w:val="61"/>
        <w:sz w:val="20"/>
        <w:szCs w:val="20"/>
        <w:shd w:val="clear" w:color="auto" w:fill="F8F8F9"/>
        <w:lang w:val="en-US" w:eastAsia="en-US" w:bidi="ar-SA"/>
      </w:rPr>
    </w:lvl>
    <w:lvl w:ilvl="1" w:tplc="AFB0A966">
      <w:numFmt w:val="bullet"/>
      <w:lvlText w:val="•"/>
      <w:lvlJc w:val="left"/>
      <w:pPr>
        <w:ind w:left="699" w:hanging="389"/>
      </w:pPr>
      <w:rPr>
        <w:rFonts w:hint="default"/>
        <w:lang w:val="en-US" w:eastAsia="en-US" w:bidi="ar-SA"/>
      </w:rPr>
    </w:lvl>
    <w:lvl w:ilvl="2" w:tplc="39C8FD58">
      <w:numFmt w:val="bullet"/>
      <w:lvlText w:val="•"/>
      <w:lvlJc w:val="left"/>
      <w:pPr>
        <w:ind w:left="1299" w:hanging="389"/>
      </w:pPr>
      <w:rPr>
        <w:rFonts w:hint="default"/>
        <w:lang w:val="en-US" w:eastAsia="en-US" w:bidi="ar-SA"/>
      </w:rPr>
    </w:lvl>
    <w:lvl w:ilvl="3" w:tplc="C26AD660">
      <w:numFmt w:val="bullet"/>
      <w:lvlText w:val="•"/>
      <w:lvlJc w:val="left"/>
      <w:pPr>
        <w:ind w:left="1899" w:hanging="389"/>
      </w:pPr>
      <w:rPr>
        <w:rFonts w:hint="default"/>
        <w:lang w:val="en-US" w:eastAsia="en-US" w:bidi="ar-SA"/>
      </w:rPr>
    </w:lvl>
    <w:lvl w:ilvl="4" w:tplc="D32E379A">
      <w:numFmt w:val="bullet"/>
      <w:lvlText w:val="•"/>
      <w:lvlJc w:val="left"/>
      <w:pPr>
        <w:ind w:left="2498" w:hanging="389"/>
      </w:pPr>
      <w:rPr>
        <w:rFonts w:hint="default"/>
        <w:lang w:val="en-US" w:eastAsia="en-US" w:bidi="ar-SA"/>
      </w:rPr>
    </w:lvl>
    <w:lvl w:ilvl="5" w:tplc="7BE8F9BA">
      <w:numFmt w:val="bullet"/>
      <w:lvlText w:val="•"/>
      <w:lvlJc w:val="left"/>
      <w:pPr>
        <w:ind w:left="3098" w:hanging="389"/>
      </w:pPr>
      <w:rPr>
        <w:rFonts w:hint="default"/>
        <w:lang w:val="en-US" w:eastAsia="en-US" w:bidi="ar-SA"/>
      </w:rPr>
    </w:lvl>
    <w:lvl w:ilvl="6" w:tplc="D6B8D4E8">
      <w:numFmt w:val="bullet"/>
      <w:lvlText w:val="•"/>
      <w:lvlJc w:val="left"/>
      <w:pPr>
        <w:ind w:left="3698" w:hanging="389"/>
      </w:pPr>
      <w:rPr>
        <w:rFonts w:hint="default"/>
        <w:lang w:val="en-US" w:eastAsia="en-US" w:bidi="ar-SA"/>
      </w:rPr>
    </w:lvl>
    <w:lvl w:ilvl="7" w:tplc="43184174">
      <w:numFmt w:val="bullet"/>
      <w:lvlText w:val="•"/>
      <w:lvlJc w:val="left"/>
      <w:pPr>
        <w:ind w:left="4297" w:hanging="389"/>
      </w:pPr>
      <w:rPr>
        <w:rFonts w:hint="default"/>
        <w:lang w:val="en-US" w:eastAsia="en-US" w:bidi="ar-SA"/>
      </w:rPr>
    </w:lvl>
    <w:lvl w:ilvl="8" w:tplc="510A83F0">
      <w:numFmt w:val="bullet"/>
      <w:lvlText w:val="•"/>
      <w:lvlJc w:val="left"/>
      <w:pPr>
        <w:ind w:left="4897" w:hanging="389"/>
      </w:pPr>
      <w:rPr>
        <w:rFonts w:hint="default"/>
        <w:lang w:val="en-US" w:eastAsia="en-US" w:bidi="ar-SA"/>
      </w:rPr>
    </w:lvl>
  </w:abstractNum>
  <w:abstractNum w:abstractNumId="13" w15:restartNumberingAfterBreak="0">
    <w:nsid w:val="63922E76"/>
    <w:multiLevelType w:val="hybridMultilevel"/>
    <w:tmpl w:val="3490C36C"/>
    <w:lvl w:ilvl="0" w:tplc="38090001">
      <w:start w:val="1"/>
      <w:numFmt w:val="bullet"/>
      <w:lvlText w:val=""/>
      <w:lvlJc w:val="left"/>
      <w:pPr>
        <w:ind w:left="1260" w:hanging="360"/>
      </w:pPr>
      <w:rPr>
        <w:rFonts w:ascii="Symbol" w:hAnsi="Symbol" w:hint="default"/>
      </w:rPr>
    </w:lvl>
    <w:lvl w:ilvl="1" w:tplc="38090003" w:tentative="1">
      <w:start w:val="1"/>
      <w:numFmt w:val="bullet"/>
      <w:lvlText w:val="o"/>
      <w:lvlJc w:val="left"/>
      <w:pPr>
        <w:ind w:left="1980" w:hanging="360"/>
      </w:pPr>
      <w:rPr>
        <w:rFonts w:ascii="Courier New" w:hAnsi="Courier New" w:cs="Courier New" w:hint="default"/>
      </w:rPr>
    </w:lvl>
    <w:lvl w:ilvl="2" w:tplc="38090005" w:tentative="1">
      <w:start w:val="1"/>
      <w:numFmt w:val="bullet"/>
      <w:lvlText w:val=""/>
      <w:lvlJc w:val="left"/>
      <w:pPr>
        <w:ind w:left="2700" w:hanging="360"/>
      </w:pPr>
      <w:rPr>
        <w:rFonts w:ascii="Wingdings" w:hAnsi="Wingdings" w:hint="default"/>
      </w:rPr>
    </w:lvl>
    <w:lvl w:ilvl="3" w:tplc="38090001" w:tentative="1">
      <w:start w:val="1"/>
      <w:numFmt w:val="bullet"/>
      <w:lvlText w:val=""/>
      <w:lvlJc w:val="left"/>
      <w:pPr>
        <w:ind w:left="3420" w:hanging="360"/>
      </w:pPr>
      <w:rPr>
        <w:rFonts w:ascii="Symbol" w:hAnsi="Symbol" w:hint="default"/>
      </w:rPr>
    </w:lvl>
    <w:lvl w:ilvl="4" w:tplc="38090003" w:tentative="1">
      <w:start w:val="1"/>
      <w:numFmt w:val="bullet"/>
      <w:lvlText w:val="o"/>
      <w:lvlJc w:val="left"/>
      <w:pPr>
        <w:ind w:left="4140" w:hanging="360"/>
      </w:pPr>
      <w:rPr>
        <w:rFonts w:ascii="Courier New" w:hAnsi="Courier New" w:cs="Courier New" w:hint="default"/>
      </w:rPr>
    </w:lvl>
    <w:lvl w:ilvl="5" w:tplc="38090005" w:tentative="1">
      <w:start w:val="1"/>
      <w:numFmt w:val="bullet"/>
      <w:lvlText w:val=""/>
      <w:lvlJc w:val="left"/>
      <w:pPr>
        <w:ind w:left="4860" w:hanging="360"/>
      </w:pPr>
      <w:rPr>
        <w:rFonts w:ascii="Wingdings" w:hAnsi="Wingdings" w:hint="default"/>
      </w:rPr>
    </w:lvl>
    <w:lvl w:ilvl="6" w:tplc="38090001" w:tentative="1">
      <w:start w:val="1"/>
      <w:numFmt w:val="bullet"/>
      <w:lvlText w:val=""/>
      <w:lvlJc w:val="left"/>
      <w:pPr>
        <w:ind w:left="5580" w:hanging="360"/>
      </w:pPr>
      <w:rPr>
        <w:rFonts w:ascii="Symbol" w:hAnsi="Symbol" w:hint="default"/>
      </w:rPr>
    </w:lvl>
    <w:lvl w:ilvl="7" w:tplc="38090003" w:tentative="1">
      <w:start w:val="1"/>
      <w:numFmt w:val="bullet"/>
      <w:lvlText w:val="o"/>
      <w:lvlJc w:val="left"/>
      <w:pPr>
        <w:ind w:left="6300" w:hanging="360"/>
      </w:pPr>
      <w:rPr>
        <w:rFonts w:ascii="Courier New" w:hAnsi="Courier New" w:cs="Courier New" w:hint="default"/>
      </w:rPr>
    </w:lvl>
    <w:lvl w:ilvl="8" w:tplc="38090005" w:tentative="1">
      <w:start w:val="1"/>
      <w:numFmt w:val="bullet"/>
      <w:lvlText w:val=""/>
      <w:lvlJc w:val="left"/>
      <w:pPr>
        <w:ind w:left="7020" w:hanging="360"/>
      </w:pPr>
      <w:rPr>
        <w:rFonts w:ascii="Wingdings" w:hAnsi="Wingdings" w:hint="default"/>
      </w:rPr>
    </w:lvl>
  </w:abstractNum>
  <w:abstractNum w:abstractNumId="14" w15:restartNumberingAfterBreak="0">
    <w:nsid w:val="70F066C1"/>
    <w:multiLevelType w:val="hybridMultilevel"/>
    <w:tmpl w:val="193A279C"/>
    <w:lvl w:ilvl="0" w:tplc="38090019">
      <w:start w:val="1"/>
      <w:numFmt w:val="lowerLetter"/>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5" w15:restartNumberingAfterBreak="0">
    <w:nsid w:val="7DAC0157"/>
    <w:multiLevelType w:val="hybridMultilevel"/>
    <w:tmpl w:val="23F4C3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227F07"/>
    <w:multiLevelType w:val="hybridMultilevel"/>
    <w:tmpl w:val="0E1228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58426959">
    <w:abstractNumId w:val="12"/>
  </w:num>
  <w:num w:numId="2" w16cid:durableId="1902138101">
    <w:abstractNumId w:val="10"/>
  </w:num>
  <w:num w:numId="3" w16cid:durableId="922422440">
    <w:abstractNumId w:val="0"/>
  </w:num>
  <w:num w:numId="4" w16cid:durableId="1447232247">
    <w:abstractNumId w:val="9"/>
  </w:num>
  <w:num w:numId="5" w16cid:durableId="1543521152">
    <w:abstractNumId w:val="4"/>
  </w:num>
  <w:num w:numId="6" w16cid:durableId="450242957">
    <w:abstractNumId w:val="6"/>
  </w:num>
  <w:num w:numId="7" w16cid:durableId="2057703559">
    <w:abstractNumId w:val="13"/>
  </w:num>
  <w:num w:numId="8" w16cid:durableId="645091497">
    <w:abstractNumId w:val="3"/>
  </w:num>
  <w:num w:numId="9" w16cid:durableId="408120760">
    <w:abstractNumId w:val="16"/>
  </w:num>
  <w:num w:numId="10" w16cid:durableId="864245325">
    <w:abstractNumId w:val="1"/>
  </w:num>
  <w:num w:numId="11" w16cid:durableId="2064137272">
    <w:abstractNumId w:val="14"/>
  </w:num>
  <w:num w:numId="12" w16cid:durableId="1129469608">
    <w:abstractNumId w:val="11"/>
  </w:num>
  <w:num w:numId="13" w16cid:durableId="1702052501">
    <w:abstractNumId w:val="8"/>
  </w:num>
  <w:num w:numId="14" w16cid:durableId="249507765">
    <w:abstractNumId w:val="15"/>
  </w:num>
  <w:num w:numId="15" w16cid:durableId="141194194">
    <w:abstractNumId w:val="7"/>
  </w:num>
  <w:num w:numId="16" w16cid:durableId="1400250850">
    <w:abstractNumId w:val="2"/>
  </w:num>
  <w:num w:numId="17" w16cid:durableId="419838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BD"/>
    <w:rsid w:val="000027F4"/>
    <w:rsid w:val="00015FC3"/>
    <w:rsid w:val="00032251"/>
    <w:rsid w:val="00056BEB"/>
    <w:rsid w:val="00085409"/>
    <w:rsid w:val="000A40BA"/>
    <w:rsid w:val="000B375B"/>
    <w:rsid w:val="000D19F3"/>
    <w:rsid w:val="000D4066"/>
    <w:rsid w:val="00100335"/>
    <w:rsid w:val="00102466"/>
    <w:rsid w:val="00105A86"/>
    <w:rsid w:val="00112E08"/>
    <w:rsid w:val="0011394E"/>
    <w:rsid w:val="00143E0C"/>
    <w:rsid w:val="00150473"/>
    <w:rsid w:val="001520B6"/>
    <w:rsid w:val="00155AB2"/>
    <w:rsid w:val="00161BF6"/>
    <w:rsid w:val="00165715"/>
    <w:rsid w:val="001832EB"/>
    <w:rsid w:val="001C580C"/>
    <w:rsid w:val="001E33EE"/>
    <w:rsid w:val="001E7374"/>
    <w:rsid w:val="00241C4B"/>
    <w:rsid w:val="0026360D"/>
    <w:rsid w:val="00281323"/>
    <w:rsid w:val="002C4B5C"/>
    <w:rsid w:val="002D6480"/>
    <w:rsid w:val="002F54B3"/>
    <w:rsid w:val="00371249"/>
    <w:rsid w:val="003924D8"/>
    <w:rsid w:val="003B5624"/>
    <w:rsid w:val="003C0815"/>
    <w:rsid w:val="003D702F"/>
    <w:rsid w:val="003F5155"/>
    <w:rsid w:val="00403016"/>
    <w:rsid w:val="004364BD"/>
    <w:rsid w:val="00463980"/>
    <w:rsid w:val="00465FF0"/>
    <w:rsid w:val="0048013D"/>
    <w:rsid w:val="004A71C6"/>
    <w:rsid w:val="004D22F4"/>
    <w:rsid w:val="004D527B"/>
    <w:rsid w:val="004E6C19"/>
    <w:rsid w:val="0050709B"/>
    <w:rsid w:val="005125E8"/>
    <w:rsid w:val="005171DA"/>
    <w:rsid w:val="005271B4"/>
    <w:rsid w:val="0059522C"/>
    <w:rsid w:val="005A566C"/>
    <w:rsid w:val="005F04C7"/>
    <w:rsid w:val="005F4B68"/>
    <w:rsid w:val="00633084"/>
    <w:rsid w:val="00647C55"/>
    <w:rsid w:val="00654089"/>
    <w:rsid w:val="006A4A89"/>
    <w:rsid w:val="006B0DAD"/>
    <w:rsid w:val="006D7CE9"/>
    <w:rsid w:val="0073789F"/>
    <w:rsid w:val="00782131"/>
    <w:rsid w:val="007975BE"/>
    <w:rsid w:val="008377B3"/>
    <w:rsid w:val="0085217A"/>
    <w:rsid w:val="008619CB"/>
    <w:rsid w:val="00897E98"/>
    <w:rsid w:val="008B32E2"/>
    <w:rsid w:val="008D324F"/>
    <w:rsid w:val="009255FF"/>
    <w:rsid w:val="009C1343"/>
    <w:rsid w:val="009D13BD"/>
    <w:rsid w:val="009E0FBF"/>
    <w:rsid w:val="00A03469"/>
    <w:rsid w:val="00A30B96"/>
    <w:rsid w:val="00A41E7F"/>
    <w:rsid w:val="00A425BC"/>
    <w:rsid w:val="00A534C2"/>
    <w:rsid w:val="00A53FFD"/>
    <w:rsid w:val="00A67610"/>
    <w:rsid w:val="00A82564"/>
    <w:rsid w:val="00AC5156"/>
    <w:rsid w:val="00AE1C43"/>
    <w:rsid w:val="00AE3F9E"/>
    <w:rsid w:val="00AE697D"/>
    <w:rsid w:val="00AF0278"/>
    <w:rsid w:val="00AF2288"/>
    <w:rsid w:val="00B17369"/>
    <w:rsid w:val="00B4025D"/>
    <w:rsid w:val="00B54BE9"/>
    <w:rsid w:val="00B552A8"/>
    <w:rsid w:val="00B656B6"/>
    <w:rsid w:val="00BC1EAF"/>
    <w:rsid w:val="00BD17E8"/>
    <w:rsid w:val="00C36FCB"/>
    <w:rsid w:val="00C7097D"/>
    <w:rsid w:val="00CB20CB"/>
    <w:rsid w:val="00CC2EED"/>
    <w:rsid w:val="00CD4451"/>
    <w:rsid w:val="00D52EC1"/>
    <w:rsid w:val="00D608C5"/>
    <w:rsid w:val="00DC1724"/>
    <w:rsid w:val="00DD641C"/>
    <w:rsid w:val="00E03C1B"/>
    <w:rsid w:val="00E45A58"/>
    <w:rsid w:val="00E81670"/>
    <w:rsid w:val="00E9358D"/>
    <w:rsid w:val="00E939C8"/>
    <w:rsid w:val="00EA4407"/>
    <w:rsid w:val="00EB032C"/>
    <w:rsid w:val="00EB03C6"/>
    <w:rsid w:val="00EB645D"/>
    <w:rsid w:val="00ED5140"/>
    <w:rsid w:val="00EF3191"/>
    <w:rsid w:val="00EF7A79"/>
    <w:rsid w:val="00F0075F"/>
    <w:rsid w:val="00F050F2"/>
    <w:rsid w:val="00F221F9"/>
    <w:rsid w:val="00F262AE"/>
    <w:rsid w:val="00F300FB"/>
    <w:rsid w:val="00F43453"/>
    <w:rsid w:val="00F47422"/>
    <w:rsid w:val="00F73889"/>
    <w:rsid w:val="00F8468D"/>
    <w:rsid w:val="00FF5F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7E8FA"/>
  <w15:docId w15:val="{C1FA77A5-C677-4624-BCF0-62ED882C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26" w:hanging="425"/>
      <w:outlineLvl w:val="0"/>
    </w:pPr>
    <w:rPr>
      <w:b/>
      <w:bCs/>
      <w:sz w:val="24"/>
      <w:szCs w:val="24"/>
    </w:rPr>
  </w:style>
  <w:style w:type="paragraph" w:styleId="Heading2">
    <w:name w:val="heading 2"/>
    <w:basedOn w:val="Normal"/>
    <w:next w:val="Normal"/>
    <w:link w:val="Heading2Char"/>
    <w:uiPriority w:val="9"/>
    <w:semiHidden/>
    <w:unhideWhenUsed/>
    <w:qFormat/>
    <w:rsid w:val="00A676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34"/>
      <w:ind w:left="184"/>
    </w:pPr>
    <w:rPr>
      <w:rFonts w:ascii="Arial" w:eastAsia="Arial" w:hAnsi="Arial" w:cs="Arial"/>
      <w:b/>
      <w:bCs/>
      <w:sz w:val="33"/>
      <w:szCs w:val="33"/>
    </w:rPr>
  </w:style>
  <w:style w:type="paragraph" w:styleId="ListParagraph">
    <w:name w:val="List Paragraph"/>
    <w:basedOn w:val="Normal"/>
    <w:uiPriority w:val="1"/>
    <w:qFormat/>
    <w:pPr>
      <w:ind w:left="526" w:hanging="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7369"/>
    <w:pPr>
      <w:tabs>
        <w:tab w:val="center" w:pos="4680"/>
        <w:tab w:val="right" w:pos="9360"/>
      </w:tabs>
    </w:pPr>
  </w:style>
  <w:style w:type="character" w:customStyle="1" w:styleId="HeaderChar">
    <w:name w:val="Header Char"/>
    <w:basedOn w:val="DefaultParagraphFont"/>
    <w:link w:val="Header"/>
    <w:uiPriority w:val="99"/>
    <w:rsid w:val="00B17369"/>
    <w:rPr>
      <w:rFonts w:ascii="Times New Roman" w:eastAsia="Times New Roman" w:hAnsi="Times New Roman" w:cs="Times New Roman"/>
    </w:rPr>
  </w:style>
  <w:style w:type="paragraph" w:styleId="Footer">
    <w:name w:val="footer"/>
    <w:basedOn w:val="Normal"/>
    <w:link w:val="FooterChar"/>
    <w:uiPriority w:val="99"/>
    <w:unhideWhenUsed/>
    <w:rsid w:val="00B17369"/>
    <w:pPr>
      <w:tabs>
        <w:tab w:val="center" w:pos="4680"/>
        <w:tab w:val="right" w:pos="9360"/>
      </w:tabs>
    </w:pPr>
  </w:style>
  <w:style w:type="character" w:customStyle="1" w:styleId="FooterChar">
    <w:name w:val="Footer Char"/>
    <w:basedOn w:val="DefaultParagraphFont"/>
    <w:link w:val="Footer"/>
    <w:uiPriority w:val="99"/>
    <w:rsid w:val="00B17369"/>
    <w:rPr>
      <w:rFonts w:ascii="Times New Roman" w:eastAsia="Times New Roman" w:hAnsi="Times New Roman" w:cs="Times New Roman"/>
    </w:rPr>
  </w:style>
  <w:style w:type="table" w:styleId="TableGrid">
    <w:name w:val="Table Grid"/>
    <w:basedOn w:val="TableNormal"/>
    <w:uiPriority w:val="39"/>
    <w:rsid w:val="002C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5FF"/>
    <w:rPr>
      <w:color w:val="0000FF" w:themeColor="hyperlink"/>
      <w:u w:val="single"/>
    </w:rPr>
  </w:style>
  <w:style w:type="character" w:styleId="UnresolvedMention">
    <w:name w:val="Unresolved Mention"/>
    <w:basedOn w:val="DefaultParagraphFont"/>
    <w:uiPriority w:val="99"/>
    <w:semiHidden/>
    <w:unhideWhenUsed/>
    <w:rsid w:val="009255FF"/>
    <w:rPr>
      <w:color w:val="605E5C"/>
      <w:shd w:val="clear" w:color="auto" w:fill="E1DFDD"/>
    </w:rPr>
  </w:style>
  <w:style w:type="character" w:customStyle="1" w:styleId="BodyTextChar">
    <w:name w:val="Body Text Char"/>
    <w:basedOn w:val="DefaultParagraphFont"/>
    <w:link w:val="BodyText"/>
    <w:uiPriority w:val="1"/>
    <w:rsid w:val="000027F4"/>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30B9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FF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8167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167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8167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515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C515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F515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F515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F515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515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6761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wiskardi86@gmail.com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ohammadrafi7402@gmail.com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uhartosulasmi@gmail.com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3900</Words>
  <Characters>22232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evinta123@outlook.com</cp:lastModifiedBy>
  <cp:revision>66</cp:revision>
  <cp:lastPrinted>2026-03-02T07:53:00Z</cp:lastPrinted>
  <dcterms:created xsi:type="dcterms:W3CDTF">2023-11-04T08:26:00Z</dcterms:created>
  <dcterms:modified xsi:type="dcterms:W3CDTF">2026-03-02T08:01:00Z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 2016</vt:lpwstr>
  </property>
  <property fmtid="{D5CDD505-2E9C-101B-9397-08002B2CF9AE}" pid="4" name="LastSaved">
    <vt:filetime>2023-10-25T00:00:00Z</vt:filetime>
  </property>
</Properties>
</file>